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716"/>
        <w:gridCol w:w="4639"/>
      </w:tblGrid>
      <w:tr w:rsidR="00040423" w:rsidRPr="0000148B" w:rsidTr="00563296">
        <w:trPr>
          <w:trHeight w:val="210"/>
          <w:jc w:val="center"/>
        </w:trPr>
        <w:tc>
          <w:tcPr>
            <w:tcW w:w="10137" w:type="dxa"/>
            <w:gridSpan w:val="2"/>
            <w:tcBorders>
              <w:top w:val="nil"/>
            </w:tcBorders>
          </w:tcPr>
          <w:p w:rsidR="00040423" w:rsidRPr="0000148B" w:rsidRDefault="00040423" w:rsidP="00563296">
            <w:pPr>
              <w:spacing w:after="120"/>
              <w:jc w:val="center"/>
              <w:rPr>
                <w:rFonts w:ascii="Cambria" w:hAnsi="Cambria"/>
                <w:b/>
                <w:bCs/>
                <w:sz w:val="28"/>
                <w:szCs w:val="28"/>
                <w:lang w:eastAsia="ru-RU" w:bidi="ar-SA"/>
              </w:rPr>
            </w:pPr>
          </w:p>
        </w:tc>
      </w:tr>
      <w:tr w:rsidR="00040423" w:rsidRPr="0000148B" w:rsidTr="00563296">
        <w:trPr>
          <w:trHeight w:val="2164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1048"/>
          <w:jc w:val="center"/>
        </w:trPr>
        <w:tc>
          <w:tcPr>
            <w:tcW w:w="5068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698"/>
          <w:jc w:val="center"/>
        </w:trPr>
        <w:tc>
          <w:tcPr>
            <w:tcW w:w="1013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040423" w:rsidRPr="0000148B" w:rsidRDefault="00040423" w:rsidP="00563296">
            <w:pPr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10137" w:type="dxa"/>
            <w:gridSpan w:val="2"/>
            <w:tcBorders>
              <w:bottom w:val="single" w:sz="12" w:space="0" w:color="auto"/>
            </w:tcBorders>
          </w:tcPr>
          <w:p w:rsidR="00AB6308" w:rsidRDefault="00AB6308" w:rsidP="00563296">
            <w:pPr>
              <w:jc w:val="center"/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</w:pPr>
            <w:r w:rsidRPr="00AB6308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Т</w:t>
            </w: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ехнологическая карта</w:t>
            </w:r>
          </w:p>
          <w:p w:rsidR="00040423" w:rsidRPr="0000148B" w:rsidRDefault="00AB6308" w:rsidP="00563296">
            <w:pPr>
              <w:jc w:val="center"/>
              <w:rPr>
                <w:rFonts w:ascii="Cambria" w:hAnsi="Cambria"/>
                <w:b/>
                <w:bCs/>
                <w:color w:val="244061"/>
                <w:lang w:eastAsia="ru-RU"/>
              </w:rPr>
            </w:pPr>
            <w:r w:rsidRPr="00AB6308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 xml:space="preserve"> </w:t>
            </w:r>
            <w:bookmarkStart w:id="0" w:name="_GoBack"/>
            <w:bookmarkEnd w:id="0"/>
            <w:r w:rsidR="006D5037" w:rsidRPr="006D5037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по работе с электронными актами в связке систем «ЕИС» и «АЦК-Госзаказ»</w:t>
            </w:r>
          </w:p>
          <w:p w:rsidR="00040423" w:rsidRPr="0000148B" w:rsidRDefault="00040423">
            <w:pPr>
              <w:pStyle w:val="20"/>
              <w:spacing w:before="0" w:beforeAutospacing="0"/>
              <w:rPr>
                <w:rFonts w:ascii="Cambria" w:hAnsi="Cambria"/>
                <w:lang w:val="ru-RU"/>
              </w:rPr>
            </w:pPr>
          </w:p>
        </w:tc>
      </w:tr>
      <w:tr w:rsidR="00040423" w:rsidRPr="0000148B" w:rsidTr="00563296">
        <w:trPr>
          <w:trHeight w:val="1790"/>
          <w:jc w:val="center"/>
        </w:trPr>
        <w:tc>
          <w:tcPr>
            <w:tcW w:w="5068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pStyle w:val="20"/>
              <w:rPr>
                <w:rFonts w:ascii="Cambria" w:hAnsi="Cambria"/>
                <w:lang w:val="ru-RU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529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80"/>
          <w:jc w:val="center"/>
        </w:trPr>
        <w:tc>
          <w:tcPr>
            <w:tcW w:w="10137" w:type="dxa"/>
            <w:gridSpan w:val="2"/>
            <w:vAlign w:val="bottom"/>
          </w:tcPr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</w:tc>
      </w:tr>
    </w:tbl>
    <w:p w:rsidR="00040423" w:rsidRDefault="00040423">
      <w:r>
        <w:br w:type="page"/>
      </w:r>
    </w:p>
    <w:sdt>
      <w:sdtPr>
        <w:rPr>
          <w:rFonts w:ascii="Liberation Serif" w:eastAsia="Droid Sans Fallback" w:hAnsi="Liberation Serif" w:cs="FreeSans"/>
          <w:b w:val="0"/>
          <w:bCs w:val="0"/>
          <w:color w:val="auto"/>
          <w:kern w:val="2"/>
          <w:sz w:val="24"/>
          <w:szCs w:val="24"/>
          <w:lang w:eastAsia="zh-CN" w:bidi="hi-IN"/>
        </w:rPr>
        <w:id w:val="-2981787"/>
        <w:docPartObj>
          <w:docPartGallery w:val="Table of Contents"/>
          <w:docPartUnique/>
        </w:docPartObj>
      </w:sdtPr>
      <w:sdtEndPr/>
      <w:sdtContent>
        <w:p w:rsidR="00C91FB2" w:rsidRPr="00890990" w:rsidRDefault="003347B2" w:rsidP="003347B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890990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347B2" w:rsidRDefault="003347B2">
          <w:pPr>
            <w:pStyle w:val="13"/>
            <w:tabs>
              <w:tab w:val="right" w:leader="dot" w:pos="9627"/>
            </w:tabs>
            <w:rPr>
              <w:rFonts w:ascii="Times New Roman" w:hAnsi="Times New Roman" w:cs="Times New Roman"/>
            </w:rPr>
          </w:pPr>
        </w:p>
        <w:p w:rsidR="00594509" w:rsidRDefault="00C91FB2" w:rsidP="00AB09A9">
          <w:pPr>
            <w:pStyle w:val="2"/>
            <w:tabs>
              <w:tab w:val="right" w:leader="dot" w:pos="921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91FB2">
            <w:rPr>
              <w:rFonts w:ascii="Times New Roman" w:hAnsi="Times New Roman" w:cs="Times New Roman"/>
            </w:rPr>
            <w:fldChar w:fldCharType="begin"/>
          </w:r>
          <w:r w:rsidRPr="00C91FB2">
            <w:rPr>
              <w:rFonts w:ascii="Times New Roman" w:hAnsi="Times New Roman" w:cs="Times New Roman"/>
            </w:rPr>
            <w:instrText xml:space="preserve"> TOC \o "1-3" \h \z \u </w:instrText>
          </w:r>
          <w:r w:rsidRPr="00C91FB2">
            <w:rPr>
              <w:rFonts w:ascii="Times New Roman" w:hAnsi="Times New Roman" w:cs="Times New Roman"/>
            </w:rPr>
            <w:fldChar w:fldCharType="separate"/>
          </w:r>
          <w:hyperlink w:anchor="_Toc123200740" w:history="1">
            <w:r w:rsidR="00594509" w:rsidRPr="00E05CA1">
              <w:rPr>
                <w:rStyle w:val="ad"/>
                <w:noProof/>
              </w:rPr>
              <w:t>Назначение функционала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…</w:t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_Toc123200740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3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CB0F85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1" w:history="1">
            <w:r w:rsidR="00594509" w:rsidRPr="00E05CA1">
              <w:rPr>
                <w:rStyle w:val="ad"/>
                <w:noProof/>
              </w:rPr>
              <w:t>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Термины и определения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_Toc123200741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4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CB0F85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2" w:history="1">
            <w:r w:rsidR="00594509" w:rsidRPr="00E05CA1">
              <w:rPr>
                <w:rStyle w:val="ad"/>
                <w:noProof/>
              </w:rPr>
              <w:t>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Настройки «АЦК-Госзаказ»/«АЦК-Муниципальный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_Toc123200742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3" w:history="1">
            <w:r w:rsidR="00594509" w:rsidRPr="00E05CA1">
              <w:rPr>
                <w:rStyle w:val="ad"/>
                <w:noProof/>
              </w:rPr>
              <w:t>2.1.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AB09A9" w:rsidRPr="00AB09A9">
              <w:rPr>
                <w:rStyle w:val="ad"/>
              </w:rPr>
              <w:t>Заполнение токен-ключа заказчика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_Toc123200743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4" w:history="1">
            <w:r w:rsidR="00594509" w:rsidRPr="00E05CA1">
              <w:rPr>
                <w:rStyle w:val="ad"/>
                <w:noProof/>
              </w:rPr>
              <w:t>2.2.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AB09A9" w:rsidRPr="00AB09A9">
              <w:rPr>
                <w:rStyle w:val="ad"/>
                <w:noProof/>
              </w:rPr>
              <w:t>Контроль размещения в ЕИС Сведений об исполнении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6</w:t>
            </w:r>
          </w:hyperlink>
        </w:p>
        <w:p w:rsidR="00594509" w:rsidRDefault="00CB0F85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8" w:history="1">
            <w:r w:rsidR="00594509" w:rsidRPr="00E05CA1">
              <w:rPr>
                <w:rStyle w:val="ad"/>
                <w:noProof/>
              </w:rPr>
              <w:t>3.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Последовательность действий пользователей в  ЕИС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6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9" w:history="1">
            <w:r w:rsidR="00594509" w:rsidRPr="00E05CA1">
              <w:rPr>
                <w:rStyle w:val="ad"/>
                <w:noProof/>
              </w:rPr>
              <w:t>3.1.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Установка признака в ЕИС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6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0" w:history="1">
            <w:r w:rsidR="00594509" w:rsidRPr="00E05CA1">
              <w:rPr>
                <w:rStyle w:val="ad"/>
                <w:noProof/>
              </w:rPr>
              <w:t>3.2.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Формирование электронного акта поставщиком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7</w:t>
            </w:r>
          </w:hyperlink>
        </w:p>
        <w:p w:rsidR="00594509" w:rsidRDefault="00CB0F85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1" w:history="1">
            <w:r w:rsidR="00594509" w:rsidRPr="00E05CA1">
              <w:rPr>
                <w:rStyle w:val="ad"/>
                <w:noProof/>
              </w:rPr>
              <w:t>4.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Этапы создания и обработки электронного акта в «АЦК-Госзаказ»/ 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8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2" w:history="1">
            <w:r w:rsidR="00594509" w:rsidRPr="00E05CA1">
              <w:rPr>
                <w:rStyle w:val="ad"/>
                <w:noProof/>
              </w:rPr>
              <w:t>4.1.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электронного акта в «АЦК-Госзаказ»/ «АЦК-Муниципальный заказ» , формирование ЭД «Факт поставки»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8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3" w:history="1">
            <w:r w:rsidR="00594509" w:rsidRPr="00E05CA1">
              <w:rPr>
                <w:rStyle w:val="ad"/>
                <w:noProof/>
              </w:rPr>
              <w:t>4.2.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УПД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10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4" w:history="1">
            <w:r w:rsidR="00594509" w:rsidRPr="00E05CA1">
              <w:rPr>
                <w:rStyle w:val="ad"/>
                <w:noProof/>
              </w:rPr>
              <w:t>4.3.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УКД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11</w:t>
            </w:r>
          </w:hyperlink>
        </w:p>
        <w:p w:rsidR="00594509" w:rsidRDefault="00CB0F85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5" w:history="1">
            <w:r w:rsidR="00594509" w:rsidRPr="00E05CA1">
              <w:rPr>
                <w:rStyle w:val="ad"/>
                <w:noProof/>
              </w:rPr>
              <w:t>4.4.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ЭД «Сведения об исполнении (расторжении) контракта» в «АЦК-Госзаказ»/ 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14</w:t>
            </w:r>
          </w:hyperlink>
        </w:p>
        <w:p w:rsidR="00594509" w:rsidRDefault="00CB0F85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6" w:history="1">
            <w:r w:rsidR="00594509" w:rsidRPr="00E05CA1">
              <w:rPr>
                <w:rStyle w:val="ad"/>
                <w:noProof/>
              </w:rPr>
              <w:t>5.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Взаимодействие с «АЦК-Финансы»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14</w:t>
            </w:r>
          </w:hyperlink>
        </w:p>
        <w:p w:rsidR="00594509" w:rsidRDefault="00CB0F85">
          <w:pPr>
            <w:pStyle w:val="32"/>
            <w:rPr>
              <w:noProof/>
            </w:rPr>
          </w:pPr>
          <w:hyperlink w:anchor="_Toc123200758" w:history="1">
            <w:r w:rsidR="00594509" w:rsidRPr="00E05CA1">
              <w:rPr>
                <w:rStyle w:val="ad"/>
                <w:noProof/>
              </w:rPr>
              <w:t>5.</w:t>
            </w:r>
            <w:r w:rsidR="00701853">
              <w:rPr>
                <w:rStyle w:val="ad"/>
                <w:noProof/>
              </w:rPr>
              <w:t>1</w:t>
            </w:r>
            <w:r w:rsidR="00594509" w:rsidRPr="00E05CA1">
              <w:rPr>
                <w:rStyle w:val="ad"/>
                <w:noProof/>
              </w:rPr>
              <w:t>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Взаимодействие с «АЦК-Финансы»</w:t>
            </w:r>
            <w:r w:rsidR="00594509">
              <w:rPr>
                <w:noProof/>
                <w:webHidden/>
              </w:rPr>
              <w:tab/>
            </w:r>
            <w:r w:rsidR="00AB09A9">
              <w:rPr>
                <w:noProof/>
                <w:webHidden/>
              </w:rPr>
              <w:t>1</w:t>
            </w:r>
            <w:r w:rsidR="00701853">
              <w:rPr>
                <w:noProof/>
                <w:webHidden/>
              </w:rPr>
              <w:t>6</w:t>
            </w:r>
          </w:hyperlink>
        </w:p>
        <w:p w:rsidR="00C50689" w:rsidRPr="00C50689" w:rsidRDefault="00C50689" w:rsidP="00C50689">
          <w:pPr>
            <w:ind w:firstLine="284"/>
          </w:pPr>
        </w:p>
        <w:p w:rsidR="00C91FB2" w:rsidRDefault="00C91FB2">
          <w:r w:rsidRPr="00C91FB2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A74155" w:rsidRPr="0015501B" w:rsidRDefault="00C91FB2" w:rsidP="0015501B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br w:type="page"/>
      </w:r>
    </w:p>
    <w:p w:rsidR="0015501B" w:rsidRPr="00220402" w:rsidRDefault="005006B6" w:rsidP="00066C13">
      <w:pPr>
        <w:pStyle w:val="21"/>
        <w:numPr>
          <w:ilvl w:val="0"/>
          <w:numId w:val="0"/>
        </w:numPr>
      </w:pPr>
      <w:bookmarkStart w:id="1" w:name="_Toc123200740"/>
      <w:r>
        <w:lastRenderedPageBreak/>
        <w:t>Назначение</w:t>
      </w:r>
      <w:r w:rsidR="00B5696D">
        <w:t xml:space="preserve"> функционала</w:t>
      </w:r>
      <w:bookmarkEnd w:id="1"/>
    </w:p>
    <w:p w:rsidR="0015501B" w:rsidRDefault="0015501B" w:rsidP="0015501B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FF3333"/>
        </w:rPr>
      </w:pPr>
      <w:bookmarkStart w:id="2" w:name="__DdeLink__25_458339451"/>
    </w:p>
    <w:bookmarkEnd w:id="2"/>
    <w:p w:rsidR="00A74155" w:rsidRDefault="00B51793" w:rsidP="00AB09A9">
      <w:pPr>
        <w:ind w:firstLine="567"/>
        <w:jc w:val="both"/>
      </w:pPr>
      <w:r w:rsidRPr="00B51793">
        <w:t xml:space="preserve">Ведение электронных актов в рамках заключения и исполнения государственных и муниципальных контрактов в системе </w:t>
      </w:r>
      <w:r>
        <w:t>«АЦК-Госзаказ»/ «АЦК-Муниципальный заказ»</w:t>
      </w:r>
      <w:r w:rsidR="009311E6">
        <w:t>.</w:t>
      </w:r>
      <w:r>
        <w:t xml:space="preserve"> </w:t>
      </w:r>
    </w:p>
    <w:p w:rsidR="00B51793" w:rsidRDefault="00B51793" w:rsidP="00AB09A9">
      <w:pPr>
        <w:ind w:firstLine="567"/>
        <w:jc w:val="both"/>
      </w:pPr>
    </w:p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A16FC0" w:rsidRDefault="00A16FC0" w:rsidP="00323DB7">
      <w:pPr>
        <w:pStyle w:val="21"/>
        <w:numPr>
          <w:ilvl w:val="0"/>
          <w:numId w:val="3"/>
        </w:numPr>
      </w:pPr>
      <w:bookmarkStart w:id="3" w:name="_Toc123200741"/>
      <w:r>
        <w:lastRenderedPageBreak/>
        <w:t>Термины и определения</w:t>
      </w:r>
      <w:bookmarkEnd w:id="3"/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ЕИС – Единая информационная система в сфере закупок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ЛК - Личный кабинет в ЕИС. Рабочая область организации на Официальном сайте ЕИС, определяющая набор функций для зарегистрированной на Официальном сайте организации.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ТРУ - Товар, работа, услуга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Документ о приемке - Электронный передаточный документ (акт), подтверждающий факт отгрузки товаров, работ, услуг поставщиком заказчику при электронном документообороте в рамках исполнения контракта, или счет-фактура.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УПД - Универсальный передаточный документ. Документ, который совмещает в себе счет-фактуру и передаточный документ (акт) или представляет собой только передаточный документ (акт). Является документом о приемке, подтверждающем исполнение контракта в части поставки товаров, выполнение работ, оказание услуг, передачу имущественных прав и/или счета фактуры.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УКД - Универсальный корректировочный документ. Документ, который совмещает в себе корректировочный счет-фактуру и документ об изменении стоимости отгруженных товаров (выполненных работ, оказанных услуг) или представляет собой только документ об изменении стоимости отгруженных товаров (выполненных работ, оказанных услуг). Корректировочный документ формируется в случае изменения стоимости товаров, работ, услуг, указанной в УПД.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СКИБ - Система казначейского исполнения бюджета (</w:t>
      </w:r>
      <w:r w:rsidR="00156B35">
        <w:t>«</w:t>
      </w:r>
      <w:r w:rsidRPr="00A16FC0">
        <w:t>АЦК</w:t>
      </w:r>
      <w:r w:rsidR="00156B35">
        <w:t>-</w:t>
      </w:r>
      <w:r w:rsidRPr="00A16FC0">
        <w:t>Финансы»)</w:t>
      </w:r>
      <w:r w:rsidR="00F81447">
        <w:t>.</w:t>
      </w:r>
    </w:p>
    <w:p w:rsidR="00A16FC0" w:rsidRPr="00A16FC0" w:rsidRDefault="00A16FC0" w:rsidP="00A16FC0">
      <w:pPr>
        <w:pStyle w:val="a3"/>
      </w:pPr>
    </w:p>
    <w:p w:rsidR="00D31158" w:rsidRDefault="0099230A" w:rsidP="00323DB7">
      <w:pPr>
        <w:pStyle w:val="21"/>
        <w:numPr>
          <w:ilvl w:val="0"/>
          <w:numId w:val="3"/>
        </w:numPr>
      </w:pPr>
      <w:r>
        <w:br w:type="page"/>
      </w:r>
      <w:bookmarkStart w:id="4" w:name="_Toc123200742"/>
      <w:r w:rsidR="005006B6">
        <w:lastRenderedPageBreak/>
        <w:t>Настройки</w:t>
      </w:r>
      <w:r w:rsidR="00E8569E">
        <w:t xml:space="preserve"> </w:t>
      </w:r>
      <w:r w:rsidR="009B7A1F" w:rsidRPr="009B7A1F">
        <w:t>«АЦК-Госзаказ»/«АЦК-Муниципальный заказ»</w:t>
      </w:r>
      <w:bookmarkEnd w:id="4"/>
    </w:p>
    <w:p w:rsidR="00753402" w:rsidRPr="00753402" w:rsidRDefault="00753402" w:rsidP="00753402">
      <w:pPr>
        <w:pStyle w:val="a3"/>
      </w:pPr>
    </w:p>
    <w:p w:rsidR="00A86487" w:rsidRPr="00AB09A9" w:rsidRDefault="00A86487" w:rsidP="008C493D">
      <w:pPr>
        <w:pStyle w:val="31"/>
        <w:ind w:left="792"/>
      </w:pPr>
      <w:bookmarkStart w:id="5" w:name="_Toc123200744"/>
      <w:r w:rsidRPr="00AB09A9">
        <w:t>Заполнение токен</w:t>
      </w:r>
      <w:r w:rsidR="000A6E40" w:rsidRPr="00AB09A9">
        <w:t>-ключа заказчика</w:t>
      </w:r>
      <w:bookmarkEnd w:id="5"/>
    </w:p>
    <w:p w:rsidR="00A86487" w:rsidRPr="002342B6" w:rsidRDefault="009E63E6" w:rsidP="009B4C68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В справочнике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Организации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на вкладке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Внешние системы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заполнить поле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Токен-ключ для электронного актирования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».</w:t>
      </w:r>
    </w:p>
    <w:p w:rsidR="009E63E6" w:rsidRDefault="009E63E6" w:rsidP="00A86487">
      <w:pPr>
        <w:pStyle w:val="a3"/>
      </w:pPr>
      <w:r>
        <w:rPr>
          <w:noProof/>
          <w:lang w:eastAsia="ru-RU" w:bidi="ar-SA"/>
        </w:rPr>
        <w:drawing>
          <wp:inline distT="0" distB="0" distL="0" distR="0" wp14:anchorId="2256063A" wp14:editId="59399278">
            <wp:extent cx="5934075" cy="357949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1.</w:t>
      </w:r>
    </w:p>
    <w:p w:rsidR="009E63E6" w:rsidRDefault="009E63E6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E63E6">
        <w:rPr>
          <w:rFonts w:ascii="Arial" w:hAnsi="Arial" w:cs="Arial"/>
          <w:color w:val="252525"/>
          <w:sz w:val="23"/>
          <w:szCs w:val="23"/>
          <w:shd w:val="clear" w:color="auto" w:fill="FFFFFF"/>
        </w:rPr>
        <w:t xml:space="preserve"> 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Чтобы заполнить токен заказчика, пользователь-администратор ЕИС проходит следующий путь: Личный кабинет заказчика ЕИС (ЛКЗ) - Редактировать - Редактировать данные пользователя - Выдача идентификатора участника электронного документооборота - скопировать идентификатор, вставить в поле карточки справочника </w:t>
      </w:r>
      <w:r w:rsidR="00B51793">
        <w:rPr>
          <w:rFonts w:ascii="Times New Roman" w:hAnsi="Times New Roman" w:cs="Times New Roman"/>
          <w:color w:val="252525"/>
          <w:shd w:val="clear" w:color="auto" w:fill="FFFFFF"/>
        </w:rPr>
        <w:t>«АЦК-Госзаказ»/ «АЦК-Муниципальный заказ»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токен заказчика и сохранить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 (см. Рисунок 1</w:t>
      </w:r>
      <w:r w:rsidR="00AB09A9">
        <w:rPr>
          <w:rFonts w:ascii="Times New Roman" w:hAnsi="Times New Roman" w:cs="Times New Roman"/>
          <w:color w:val="252525"/>
          <w:shd w:val="clear" w:color="auto" w:fill="FFFFFF"/>
        </w:rPr>
        <w:t>.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>.</w:t>
      </w:r>
      <w:r w:rsidRPr="002342B6">
        <w:rPr>
          <w:rFonts w:ascii="Times New Roman" w:hAnsi="Times New Roman" w:cs="Times New Roman"/>
        </w:rPr>
        <w:t xml:space="preserve"> </w:t>
      </w:r>
    </w:p>
    <w:p w:rsidR="000A6E40" w:rsidRDefault="000A6E40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у пользователей нет доступа к редактированию вкладки «Внешние системы» карточки справочника организаций, токен заполняется через инструмент «Сервис» – «Задать токен-ключ для электронного актирования» (см. Рисунок </w:t>
      </w:r>
      <w:r w:rsidR="00AB09A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.). </w:t>
      </w:r>
    </w:p>
    <w:p w:rsidR="000A6E40" w:rsidRDefault="000A6E40" w:rsidP="000A6E40">
      <w:pPr>
        <w:pStyle w:val="a3"/>
        <w:ind w:firstLine="64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5221988" cy="2820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е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45" cy="2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40" w:rsidRPr="002342B6" w:rsidRDefault="000A6E40" w:rsidP="000A6E40">
      <w:pPr>
        <w:pStyle w:val="a3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 w:rsidR="00AB09A9">
        <w:rPr>
          <w:i/>
          <w:sz w:val="20"/>
          <w:szCs w:val="20"/>
        </w:rPr>
        <w:t>2.</w:t>
      </w:r>
    </w:p>
    <w:p w:rsidR="009A29D8" w:rsidRDefault="009A29D8" w:rsidP="00AB09A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0708D" w:rsidRDefault="00C0708D" w:rsidP="008C493D">
      <w:pPr>
        <w:pStyle w:val="31"/>
        <w:ind w:left="792"/>
      </w:pPr>
      <w:r>
        <w:t xml:space="preserve"> </w:t>
      </w:r>
      <w:bookmarkStart w:id="6" w:name="_Toc123200747"/>
      <w:r w:rsidR="00B51793">
        <w:t>Контроль размещения в ЕИС Сведений об исполнении</w:t>
      </w:r>
      <w:bookmarkEnd w:id="6"/>
    </w:p>
    <w:p w:rsidR="009A29D8" w:rsidRPr="00F81447" w:rsidRDefault="00B51793" w:rsidP="00F81447">
      <w:pPr>
        <w:pStyle w:val="a3"/>
        <w:ind w:firstLine="641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Для осуществления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Контроля размещения в ЕИС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при выгрузке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 в СКИБ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акти</w:t>
      </w:r>
      <w:r w:rsidR="00F81447">
        <w:rPr>
          <w:rFonts w:ascii="Times New Roman" w:hAnsi="Times New Roman" w:cs="Times New Roman"/>
          <w:color w:val="000000"/>
          <w:shd w:val="clear" w:color="auto" w:fill="FFFFFF"/>
        </w:rPr>
        <w:t>вирован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системный параметр.</w:t>
      </w:r>
      <w:r w:rsidR="00F81447">
        <w:rPr>
          <w:rFonts w:ascii="Times New Roman" w:hAnsi="Times New Roman" w:cs="Times New Roman"/>
          <w:color w:val="000000"/>
        </w:rPr>
        <w:t xml:space="preserve"> </w:t>
      </w:r>
      <w:r w:rsidR="00F81447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ри вы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грузке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СКИБ со статусов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Несоответствие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Отложен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Загружен из 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если родительским документом для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является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Контракт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, то контролир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уется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включение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Сведения об исполнении контракта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на статусе </w:t>
      </w:r>
      <w:r w:rsidR="00FA5617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Обработка завершена</w:t>
      </w:r>
      <w:r w:rsidR="00FA5617">
        <w:rPr>
          <w:rFonts w:ascii="Times New Roman" w:hAnsi="Times New Roman" w:cs="Times New Roman"/>
        </w:rPr>
        <w:t>».</w:t>
      </w:r>
    </w:p>
    <w:p w:rsidR="009E622C" w:rsidRPr="00E613FD" w:rsidRDefault="009E622C" w:rsidP="00E613FD">
      <w:pPr>
        <w:pStyle w:val="a3"/>
      </w:pPr>
    </w:p>
    <w:p w:rsidR="00774C39" w:rsidRDefault="00DB1500" w:rsidP="00323DB7">
      <w:pPr>
        <w:pStyle w:val="21"/>
        <w:numPr>
          <w:ilvl w:val="0"/>
          <w:numId w:val="3"/>
        </w:numPr>
      </w:pPr>
      <w:bookmarkStart w:id="7" w:name="_Toc123200748"/>
      <w:r>
        <w:t>Последовательность действи</w:t>
      </w:r>
      <w:r w:rsidR="00D67EB3">
        <w:t>й</w:t>
      </w:r>
      <w:r>
        <w:t xml:space="preserve"> пользовател</w:t>
      </w:r>
      <w:r w:rsidR="008560BF">
        <w:t>ей</w:t>
      </w:r>
      <w:r w:rsidR="00D67EB3">
        <w:t xml:space="preserve"> в ЕИС</w:t>
      </w:r>
      <w:bookmarkEnd w:id="7"/>
    </w:p>
    <w:p w:rsidR="008560BF" w:rsidRPr="008560BF" w:rsidRDefault="00D67EB3" w:rsidP="008560BF">
      <w:pPr>
        <w:pStyle w:val="31"/>
        <w:ind w:left="792"/>
      </w:pPr>
      <w:bookmarkStart w:id="8" w:name="_Toc123200749"/>
      <w:r>
        <w:t>Установка признака в ЕИС</w:t>
      </w:r>
      <w:bookmarkEnd w:id="8"/>
    </w:p>
    <w:p w:rsidR="008560BF" w:rsidRPr="00782E29" w:rsidRDefault="00D67EB3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Для того, чтобы по контракту регистрация поставки проходила посредством электронных актов, после выгрузки контракта из </w:t>
      </w:r>
      <w:r w:rsidR="00B51793" w:rsidRPr="00782E29">
        <w:rPr>
          <w:rFonts w:ascii="Times New Roman" w:hAnsi="Times New Roman" w:cs="Times New Roman"/>
        </w:rPr>
        <w:t>«АЦК-Госзаказ»/ «АЦК-Муниципальный заказ</w:t>
      </w:r>
      <w:r w:rsidRPr="00782E29">
        <w:rPr>
          <w:rFonts w:ascii="Times New Roman" w:hAnsi="Times New Roman" w:cs="Times New Roman"/>
        </w:rPr>
        <w:t xml:space="preserve">, подписания заказчиком, проставляется признак «Предусмотреть формирование документов </w:t>
      </w:r>
      <w:r w:rsidR="008560BF" w:rsidRPr="00782E29">
        <w:rPr>
          <w:rFonts w:ascii="Times New Roman" w:hAnsi="Times New Roman" w:cs="Times New Roman"/>
        </w:rPr>
        <w:t>о приемке в электронной форме</w:t>
      </w:r>
      <w:r w:rsidRPr="00782E29">
        <w:rPr>
          <w:rFonts w:ascii="Times New Roman" w:hAnsi="Times New Roman" w:cs="Times New Roman"/>
        </w:rPr>
        <w:t>»</w:t>
      </w:r>
      <w:r w:rsidR="008560BF" w:rsidRPr="00782E29">
        <w:rPr>
          <w:rFonts w:ascii="Times New Roman" w:hAnsi="Times New Roman" w:cs="Times New Roman"/>
        </w:rPr>
        <w:t>. Контракты и порожденные документы будут отмечены в ЛК Заказчика значком @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8560BF" w:rsidRPr="00782E29">
        <w:rPr>
          <w:rFonts w:ascii="Times New Roman" w:hAnsi="Times New Roman" w:cs="Times New Roman"/>
        </w:rPr>
        <w:t>.</w:t>
      </w:r>
    </w:p>
    <w:p w:rsidR="008560BF" w:rsidRDefault="008560BF" w:rsidP="00D67EB3">
      <w:pPr>
        <w:pStyle w:val="a3"/>
      </w:pPr>
      <w:r w:rsidRPr="008560BF">
        <w:rPr>
          <w:noProof/>
          <w:lang w:eastAsia="ru-RU" w:bidi="ar-SA"/>
        </w:rPr>
        <w:lastRenderedPageBreak/>
        <w:drawing>
          <wp:inline distT="0" distB="0" distL="0" distR="0" wp14:anchorId="14B9CEB2" wp14:editId="373B358B">
            <wp:extent cx="5940425" cy="3538872"/>
            <wp:effectExtent l="0" t="0" r="3175" b="444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b="-1"/>
                    <a:stretch/>
                  </pic:blipFill>
                  <pic:spPr>
                    <a:xfrm>
                      <a:off x="0" y="0"/>
                      <a:ext cx="5940425" cy="3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D67EB3">
      <w:pPr>
        <w:pStyle w:val="a3"/>
      </w:pPr>
    </w:p>
    <w:p w:rsidR="008560BF" w:rsidRDefault="008560BF" w:rsidP="008C493D">
      <w:pPr>
        <w:pStyle w:val="31"/>
        <w:ind w:left="792"/>
      </w:pPr>
      <w:bookmarkStart w:id="9" w:name="_Toc123200750"/>
      <w:r>
        <w:t>Формирование электронного акта поставщиком</w:t>
      </w:r>
      <w:bookmarkEnd w:id="9"/>
    </w:p>
    <w:p w:rsidR="00A16FC0" w:rsidRPr="00A16FC0" w:rsidRDefault="00A16FC0" w:rsidP="008C493D">
      <w:pPr>
        <w:pStyle w:val="a3"/>
        <w:ind w:firstLine="641"/>
        <w:jc w:val="both"/>
      </w:pPr>
      <w:r>
        <w:t>Контракты, отмеченные признаком электронного актирования, становятся доступны в ЛК Поставщика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).</w:t>
      </w: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drawing>
          <wp:inline distT="0" distB="0" distL="0" distR="0" wp14:anchorId="7581ECC9" wp14:editId="1465CC50">
            <wp:extent cx="5940425" cy="3614898"/>
            <wp:effectExtent l="0" t="0" r="3175" b="508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Default="009B4C68" w:rsidP="00F81447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BC6761" w:rsidRPr="00F81447" w:rsidRDefault="00BC6761" w:rsidP="00F81447">
      <w:pPr>
        <w:pStyle w:val="a3"/>
        <w:jc w:val="center"/>
        <w:rPr>
          <w:i/>
          <w:sz w:val="20"/>
          <w:szCs w:val="20"/>
        </w:rPr>
      </w:pPr>
    </w:p>
    <w:p w:rsidR="008560BF" w:rsidRDefault="008560BF" w:rsidP="008560BF">
      <w:pPr>
        <w:pStyle w:val="a3"/>
      </w:pPr>
    </w:p>
    <w:p w:rsidR="008560BF" w:rsidRDefault="00A16FC0" w:rsidP="008C493D">
      <w:pPr>
        <w:pStyle w:val="a3"/>
        <w:ind w:firstLine="641"/>
        <w:jc w:val="both"/>
      </w:pPr>
      <w:r>
        <w:t>Поставщик выбирает контракт, формирует Документ о приемке, после чего направляет его заказчику на подписание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5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8560BF" w:rsidRDefault="008560BF" w:rsidP="008560BF">
      <w:pPr>
        <w:pStyle w:val="a3"/>
      </w:pP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drawing>
          <wp:inline distT="0" distB="0" distL="0" distR="0" wp14:anchorId="205BE51E" wp14:editId="00717164">
            <wp:extent cx="5940425" cy="3573820"/>
            <wp:effectExtent l="0" t="0" r="3175" b="762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8560BF">
      <w:pPr>
        <w:pStyle w:val="a3"/>
      </w:pPr>
    </w:p>
    <w:p w:rsidR="00C04BB3" w:rsidRPr="00A16FC0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подписания УПД должностными лицами, уполномоченными на подписание данных документов со стороны поставщика, документ о приемке отражается в ЛК Заказчика (в реестре документов об исполнении контракта).</w:t>
      </w:r>
    </w:p>
    <w:p w:rsidR="00C04BB3" w:rsidRPr="00A16FC0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получения УПД Заказчик осуществляет его проверку, в случае отсутствия расхождений – подписывает документ. Если Заказчик принимает ТРУ не в полном объеме, подписывает документ с частичной приемкой. </w:t>
      </w:r>
    </w:p>
    <w:p w:rsidR="005006B6" w:rsidRPr="008C493D" w:rsidRDefault="005006B6" w:rsidP="00C861DA">
      <w:pPr>
        <w:pStyle w:val="21"/>
        <w:numPr>
          <w:ilvl w:val="0"/>
          <w:numId w:val="3"/>
        </w:numPr>
      </w:pPr>
      <w:bookmarkStart w:id="10" w:name="_Toc123200751"/>
      <w:r>
        <w:t>Этапы создания и обработки электронного акта</w:t>
      </w:r>
      <w:r w:rsidR="008560BF">
        <w:t xml:space="preserve"> в </w:t>
      </w:r>
      <w:r w:rsidR="00B51793">
        <w:t>«АЦК-Госзаказ»/ «АЦК-Муниципальный заказ»</w:t>
      </w:r>
      <w:bookmarkEnd w:id="10"/>
    </w:p>
    <w:p w:rsidR="005006B6" w:rsidRDefault="005006B6" w:rsidP="00AB09A9">
      <w:pPr>
        <w:pStyle w:val="31"/>
        <w:ind w:left="792"/>
      </w:pPr>
      <w:bookmarkStart w:id="11" w:name="_Toc123200752"/>
      <w:r>
        <w:t xml:space="preserve">Загрузка электронного акта в </w:t>
      </w:r>
      <w:r w:rsidR="00B51793">
        <w:t xml:space="preserve">«АЦК-Госзаказ»/ «АЦК-Муниципальный заказ» </w:t>
      </w:r>
      <w:r>
        <w:t>, формирование ЭД «Факт поставки»</w:t>
      </w:r>
      <w:bookmarkEnd w:id="11"/>
    </w:p>
    <w:p w:rsidR="00C04BB3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с помощью задания планировщика или  пользовательского интерфейса  выполняет загрузку из ЕИС подписанного УПД.</w:t>
      </w:r>
    </w:p>
    <w:p w:rsidR="005006B6" w:rsidRPr="00782E29" w:rsidRDefault="00290783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lastRenderedPageBreak/>
        <w:t xml:space="preserve">Пользовательское действие «Запросить сведения о документах электронного актирования» вызывается непосредственно из ЭД «Контракт»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="00BC6761">
        <w:rPr>
          <w:rFonts w:ascii="Times New Roman" w:hAnsi="Times New Roman" w:cs="Times New Roman"/>
          <w:color w:val="252525"/>
          <w:shd w:val="clear" w:color="auto" w:fill="FFFFFF"/>
        </w:rPr>
        <w:t>.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</w:p>
    <w:p w:rsidR="005006B6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550BCC7A" wp14:editId="40B04940">
            <wp:extent cx="5940425" cy="2809271"/>
            <wp:effectExtent l="0" t="0" r="3175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3"/>
                    <a:srcRect l="13920" t="17466" r="15360" b="20663"/>
                    <a:stretch/>
                  </pic:blipFill>
                  <pic:spPr bwMode="auto">
                    <a:xfrm>
                      <a:off x="0" y="0"/>
                      <a:ext cx="5940425" cy="280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782E29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При выполнении действия вызывается экранная форма со списком доступных к загрузке ЭА.  Вид документа УПД – в случае если акт подписан, либо подписан с частичной приемкой и УКД – в случае если данный акт является корректировочным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 xml:space="preserve"> к полученному ранее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 xml:space="preserve"> УПД 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>подписанному с частичной приемкой</w:t>
      </w:r>
      <w:r w:rsidR="00054FE7" w:rsidRPr="00782E29">
        <w:rPr>
          <w:rFonts w:ascii="Times New Roman" w:hAnsi="Times New Roman" w:cs="Times New Roman"/>
        </w:rPr>
        <w:t>.</w:t>
      </w:r>
    </w:p>
    <w:p w:rsidR="00C04BB3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По результатам загрузки в </w:t>
      </w:r>
      <w:r w:rsidR="00B1037F"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формируется ЭД «Факт поставки» на статусе «Загружен из ЕИС»</w:t>
      </w:r>
      <w:r w:rsidR="00842D7B">
        <w:rPr>
          <w:rFonts w:ascii="Times New Roman" w:hAnsi="Times New Roman" w:cs="Times New Roman"/>
        </w:rPr>
        <w:t xml:space="preserve"> </w:t>
      </w:r>
      <w:r w:rsidR="00842D7B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842D7B">
        <w:rPr>
          <w:rFonts w:ascii="Times New Roman" w:hAnsi="Times New Roman" w:cs="Times New Roman"/>
          <w:color w:val="252525"/>
          <w:shd w:val="clear" w:color="auto" w:fill="FFFFFF"/>
        </w:rPr>
        <w:t>7</w:t>
      </w:r>
      <w:r w:rsidR="00842D7B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>. </w:t>
      </w:r>
      <w:r w:rsidR="00290783" w:rsidRPr="00782E29">
        <w:rPr>
          <w:rFonts w:ascii="Times New Roman" w:hAnsi="Times New Roman" w:cs="Times New Roman"/>
        </w:rPr>
        <w:t>ЭД «Факт поставки» доступен в связях ЭД «Контракт»</w:t>
      </w:r>
      <w:r w:rsidR="00842D7B">
        <w:rPr>
          <w:rFonts w:ascii="Times New Roman" w:hAnsi="Times New Roman" w:cs="Times New Roman"/>
        </w:rPr>
        <w:t xml:space="preserve">, </w:t>
      </w:r>
      <w:r w:rsidR="00290783" w:rsidRPr="00782E29">
        <w:rPr>
          <w:rFonts w:ascii="Times New Roman" w:hAnsi="Times New Roman" w:cs="Times New Roman"/>
        </w:rPr>
        <w:t>а также в списковой форме фактов поставки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842D7B">
        <w:rPr>
          <w:rFonts w:ascii="Times New Roman" w:hAnsi="Times New Roman" w:cs="Times New Roman"/>
        </w:rPr>
        <w:t xml:space="preserve">(см. Рисунок </w:t>
      </w:r>
      <w:r w:rsidR="00782E29" w:rsidRPr="00842D7B">
        <w:rPr>
          <w:rFonts w:ascii="Times New Roman" w:hAnsi="Times New Roman" w:cs="Times New Roman"/>
        </w:rPr>
        <w:t>8</w:t>
      </w:r>
      <w:r w:rsidR="009B4C68" w:rsidRPr="00842D7B">
        <w:rPr>
          <w:rFonts w:ascii="Times New Roman" w:hAnsi="Times New Roman" w:cs="Times New Roman"/>
        </w:rPr>
        <w:t>)</w:t>
      </w:r>
      <w:r w:rsidR="00290783" w:rsidRPr="00782E29">
        <w:rPr>
          <w:rFonts w:ascii="Times New Roman" w:hAnsi="Times New Roman" w:cs="Times New Roman"/>
        </w:rPr>
        <w:t>.</w:t>
      </w:r>
    </w:p>
    <w:p w:rsidR="00842D7B" w:rsidRDefault="00842D7B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корректной выгрузки в СКИБ  и формирования платежного поручения в факте поставки должно быть заполнено </w:t>
      </w:r>
      <w:r w:rsidR="006B37E9">
        <w:rPr>
          <w:rFonts w:ascii="Times New Roman" w:hAnsi="Times New Roman" w:cs="Times New Roman"/>
        </w:rPr>
        <w:t xml:space="preserve">обязательное </w:t>
      </w:r>
      <w:r>
        <w:rPr>
          <w:rFonts w:ascii="Times New Roman" w:hAnsi="Times New Roman" w:cs="Times New Roman"/>
        </w:rPr>
        <w:t>п</w:t>
      </w:r>
      <w:r w:rsidRPr="00842D7B">
        <w:rPr>
          <w:rFonts w:ascii="Times New Roman" w:hAnsi="Times New Roman" w:cs="Times New Roman"/>
        </w:rPr>
        <w:t>оле «Идентификатор документа о приёмке в ЕИС»</w:t>
      </w:r>
      <w:r>
        <w:rPr>
          <w:rFonts w:ascii="Times New Roman" w:hAnsi="Times New Roman" w:cs="Times New Roman"/>
        </w:rPr>
        <w:t>. Данный идентификатор</w:t>
      </w:r>
      <w:r w:rsidRPr="00842D7B">
        <w:rPr>
          <w:rFonts w:ascii="Times New Roman" w:hAnsi="Times New Roman" w:cs="Times New Roman"/>
        </w:rPr>
        <w:t xml:space="preserve"> загружается из ЕИС в составе ЭД </w:t>
      </w:r>
      <w:r>
        <w:rPr>
          <w:rFonts w:ascii="Times New Roman" w:hAnsi="Times New Roman" w:cs="Times New Roman"/>
        </w:rPr>
        <w:t>«</w:t>
      </w:r>
      <w:r w:rsidRPr="00842D7B">
        <w:rPr>
          <w:rFonts w:ascii="Times New Roman" w:hAnsi="Times New Roman" w:cs="Times New Roman"/>
        </w:rPr>
        <w:t>Сведения об исполнении контракта</w:t>
      </w:r>
      <w:r>
        <w:rPr>
          <w:rFonts w:ascii="Times New Roman" w:hAnsi="Times New Roman" w:cs="Times New Roman"/>
        </w:rPr>
        <w:t>».</w:t>
      </w:r>
    </w:p>
    <w:p w:rsidR="0010063C" w:rsidRPr="00842D7B" w:rsidRDefault="0010063C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842D7B">
        <w:rPr>
          <w:rFonts w:ascii="Times New Roman" w:hAnsi="Times New Roman" w:cs="Times New Roman"/>
        </w:rPr>
        <w:t>оле «Идентификатор документа о приёмке в ЕИС»</w:t>
      </w:r>
      <w:r>
        <w:rPr>
          <w:rFonts w:ascii="Times New Roman" w:hAnsi="Times New Roman" w:cs="Times New Roman"/>
        </w:rPr>
        <w:t xml:space="preserve"> доступно для заполнения, как со стороны системы «АЦК-Госзаказ», так и со стороны системы «АЦК-Финансы».  </w:t>
      </w:r>
    </w:p>
    <w:p w:rsidR="00782E29" w:rsidRDefault="00842D7B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60979FA" wp14:editId="749949B4">
            <wp:extent cx="4594225" cy="3110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068" cy="31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29" w:rsidRPr="00782E29" w:rsidRDefault="00782E29" w:rsidP="00842D7B">
      <w:pPr>
        <w:pStyle w:val="a3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7B2B2F1E" wp14:editId="42BB9A7E">
            <wp:extent cx="5940425" cy="2912887"/>
            <wp:effectExtent l="0" t="0" r="3175" b="1905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5"/>
                    <a:srcRect t="6808" b="7638"/>
                    <a:stretch/>
                  </pic:blipFill>
                  <pic:spPr bwMode="auto">
                    <a:xfrm>
                      <a:off x="0" y="0"/>
                      <a:ext cx="5940425" cy="291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782E29" w:rsidRDefault="005006B6" w:rsidP="00782E29">
      <w:pPr>
        <w:pStyle w:val="31"/>
        <w:ind w:left="792"/>
      </w:pPr>
      <w:r>
        <w:t xml:space="preserve"> </w:t>
      </w:r>
      <w:bookmarkStart w:id="12" w:name="_Toc123200753"/>
      <w:r>
        <w:t xml:space="preserve">Загрузка </w:t>
      </w:r>
      <w:r w:rsidR="0077247C">
        <w:t>УПД</w:t>
      </w:r>
      <w:bookmarkEnd w:id="12"/>
      <w:r w:rsidR="0077247C">
        <w:t xml:space="preserve"> </w:t>
      </w:r>
      <w:r w:rsidR="00782E29">
        <w:t xml:space="preserve"> </w:t>
      </w:r>
    </w:p>
    <w:p w:rsidR="00C861DA" w:rsidRPr="00C861DA" w:rsidRDefault="00C861DA" w:rsidP="00C861DA">
      <w:pPr>
        <w:pStyle w:val="a3"/>
      </w:pPr>
    </w:p>
    <w:p w:rsidR="00054FE7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Если Заказчик принимает ТРУ не в полном объеме</w:t>
      </w:r>
      <w:r w:rsidR="00054FE7" w:rsidRPr="00782E29">
        <w:rPr>
          <w:rFonts w:ascii="Times New Roman" w:hAnsi="Times New Roman" w:cs="Times New Roman"/>
        </w:rPr>
        <w:t xml:space="preserve"> и </w:t>
      </w:r>
      <w:r w:rsidRPr="00782E29">
        <w:rPr>
          <w:rFonts w:ascii="Times New Roman" w:hAnsi="Times New Roman" w:cs="Times New Roman"/>
        </w:rPr>
        <w:t>подписывает документ с частичной приемкой</w:t>
      </w:r>
      <w:r w:rsidR="00054FE7" w:rsidRPr="00782E29">
        <w:rPr>
          <w:rFonts w:ascii="Times New Roman" w:hAnsi="Times New Roman" w:cs="Times New Roman"/>
        </w:rPr>
        <w:t xml:space="preserve">, в систему </w:t>
      </w:r>
      <w:r w:rsidR="00B51793" w:rsidRPr="00782E29">
        <w:rPr>
          <w:rFonts w:ascii="Times New Roman" w:hAnsi="Times New Roman" w:cs="Times New Roman"/>
        </w:rPr>
        <w:t xml:space="preserve">«АЦК-Госзаказ»/ «АЦК-Муниципальный заказ» </w:t>
      </w:r>
      <w:r w:rsidR="00054FE7" w:rsidRPr="00782E29">
        <w:rPr>
          <w:rFonts w:ascii="Times New Roman" w:hAnsi="Times New Roman" w:cs="Times New Roman"/>
        </w:rPr>
        <w:t>загружается УПД с одноименным статусом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9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054FE7" w:rsidRPr="00782E29">
        <w:rPr>
          <w:rFonts w:ascii="Times New Roman" w:hAnsi="Times New Roman" w:cs="Times New Roman"/>
        </w:rPr>
        <w:t>.</w:t>
      </w:r>
    </w:p>
    <w:p w:rsidR="0077247C" w:rsidRDefault="0077247C" w:rsidP="0077247C">
      <w:pPr>
        <w:pStyle w:val="a3"/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 wp14:anchorId="06B15F1C" wp14:editId="5D9A64D3">
            <wp:extent cx="5940425" cy="3343275"/>
            <wp:effectExtent l="0" t="0" r="317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9B4C68" w:rsidRDefault="009B4C68" w:rsidP="0077247C">
      <w:pPr>
        <w:pStyle w:val="a3"/>
      </w:pPr>
    </w:p>
    <w:p w:rsidR="00054FE7" w:rsidRPr="00782E29" w:rsidRDefault="00054FE7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В сформированном на основании загрузки ЭД «Факт поставки», активируется признак «Загружен из ЕИС» и «Подписано с частичной приемкой»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0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. </w:t>
      </w:r>
    </w:p>
    <w:p w:rsidR="005006B6" w:rsidRDefault="00C749DB" w:rsidP="00C50689">
      <w:pPr>
        <w:pStyle w:val="a3"/>
        <w:jc w:val="center"/>
      </w:pPr>
      <w:r>
        <w:rPr>
          <w:noProof/>
        </w:rPr>
        <w:drawing>
          <wp:inline distT="0" distB="0" distL="0" distR="0" wp14:anchorId="279762C5" wp14:editId="0C766D70">
            <wp:extent cx="4594225" cy="31101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068" cy="31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0</w:t>
      </w:r>
      <w:r w:rsidRPr="009B4C68">
        <w:rPr>
          <w:i/>
          <w:sz w:val="20"/>
          <w:szCs w:val="20"/>
        </w:rPr>
        <w:t>.</w:t>
      </w:r>
    </w:p>
    <w:p w:rsidR="00054FE7" w:rsidRPr="00C50689" w:rsidRDefault="00054FE7" w:rsidP="00C5068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В случае, если УПД подписан полностью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C50689">
        <w:rPr>
          <w:rFonts w:ascii="Times New Roman" w:hAnsi="Times New Roman" w:cs="Times New Roman"/>
        </w:rPr>
        <w:t>(см. Рисунок 1</w:t>
      </w:r>
      <w:r w:rsidR="00F11C1B" w:rsidRPr="00C50689">
        <w:rPr>
          <w:rFonts w:ascii="Times New Roman" w:hAnsi="Times New Roman" w:cs="Times New Roman"/>
        </w:rPr>
        <w:t>1)</w:t>
      </w:r>
      <w:r w:rsidRPr="00782E29">
        <w:rPr>
          <w:rFonts w:ascii="Times New Roman" w:hAnsi="Times New Roman" w:cs="Times New Roman"/>
        </w:rPr>
        <w:t xml:space="preserve">, в ЭД «Факт поставки» активируется только признак «Загружен из ЕИС». </w:t>
      </w:r>
      <w:r w:rsidR="00D82A48" w:rsidRPr="00782E29">
        <w:rPr>
          <w:rFonts w:ascii="Times New Roman" w:hAnsi="Times New Roman" w:cs="Times New Roman"/>
        </w:rPr>
        <w:t xml:space="preserve">При наличии интеграции с </w:t>
      </w:r>
      <w:r w:rsidR="00156B35" w:rsidRPr="00C50689">
        <w:rPr>
          <w:rFonts w:ascii="Times New Roman" w:hAnsi="Times New Roman" w:cs="Times New Roman"/>
        </w:rPr>
        <w:t>«АЦК-Финансы»</w:t>
      </w:r>
      <w:r w:rsidR="00D82A48" w:rsidRPr="00782E29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 w:rsidRPr="00C50689">
        <w:rPr>
          <w:rFonts w:ascii="Times New Roman" w:hAnsi="Times New Roman" w:cs="Times New Roman"/>
        </w:rPr>
        <w:t>«АЦК-Финансы»</w:t>
      </w:r>
      <w:r w:rsidR="00986A0A">
        <w:rPr>
          <w:rFonts w:ascii="Times New Roman" w:hAnsi="Times New Roman" w:cs="Times New Roman"/>
        </w:rPr>
        <w:t>.</w:t>
      </w:r>
    </w:p>
    <w:p w:rsidR="0077247C" w:rsidRDefault="0077247C" w:rsidP="00C50689">
      <w:pPr>
        <w:pStyle w:val="a3"/>
        <w:jc w:val="center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2C90FC81" wp14:editId="5133A067">
            <wp:extent cx="5200650" cy="2927479"/>
            <wp:effectExtent l="0" t="0" r="0" b="635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37" cy="29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86A0A" w:rsidRDefault="009B4C68" w:rsidP="00986A0A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1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</w:pPr>
    </w:p>
    <w:p w:rsidR="008560BF" w:rsidRDefault="0077247C" w:rsidP="008C493D">
      <w:pPr>
        <w:pStyle w:val="31"/>
        <w:ind w:left="792"/>
      </w:pPr>
      <w:bookmarkStart w:id="13" w:name="_Toc123200754"/>
      <w:r>
        <w:t>Загрузка УКД</w:t>
      </w:r>
      <w:bookmarkEnd w:id="13"/>
    </w:p>
    <w:p w:rsidR="00C04BB3" w:rsidRPr="00986A0A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86A0A">
        <w:rPr>
          <w:rFonts w:ascii="Times New Roman" w:hAnsi="Times New Roman" w:cs="Times New Roman"/>
        </w:rPr>
        <w:t>Если Заказчик принял ТРУ не в полном объеме и предоставил информацию о фактически принятых ТРУ, то Поставщик, в ЛК участника закупок, формирует и направляет Заказчику УКД</w:t>
      </w:r>
      <w:r w:rsidR="009B4C68" w:rsidRPr="00986A0A">
        <w:rPr>
          <w:rFonts w:ascii="Times New Roman" w:hAnsi="Times New Roman" w:cs="Times New Roman"/>
        </w:rPr>
        <w:t xml:space="preserve"> </w:t>
      </w:r>
      <w:r w:rsidR="009B4C68" w:rsidRPr="00986A0A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986A0A" w:rsidRPr="00986A0A">
        <w:rPr>
          <w:rFonts w:ascii="Times New Roman" w:hAnsi="Times New Roman" w:cs="Times New Roman"/>
          <w:color w:val="252525"/>
          <w:shd w:val="clear" w:color="auto" w:fill="FFFFFF"/>
        </w:rPr>
        <w:t>2.</w:t>
      </w:r>
      <w:r w:rsidR="009B4C68" w:rsidRPr="00986A0A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986A0A">
        <w:rPr>
          <w:rFonts w:ascii="Times New Roman" w:hAnsi="Times New Roman" w:cs="Times New Roman"/>
        </w:rPr>
        <w:t>.</w:t>
      </w:r>
    </w:p>
    <w:p w:rsidR="00C04BB3" w:rsidRPr="00986A0A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86A0A">
        <w:rPr>
          <w:rFonts w:ascii="Times New Roman" w:hAnsi="Times New Roman" w:cs="Times New Roman"/>
        </w:rPr>
        <w:t>После получения УКД Заказчик осуществляет его проверку и подписание.</w:t>
      </w:r>
    </w:p>
    <w:p w:rsidR="00C04BB3" w:rsidRPr="00986A0A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86A0A">
        <w:rPr>
          <w:rFonts w:ascii="Times New Roman" w:hAnsi="Times New Roman" w:cs="Times New Roman"/>
        </w:rPr>
        <w:t xml:space="preserve">Пользователь в </w:t>
      </w:r>
      <w:r w:rsidR="00B1037F" w:rsidRPr="00986A0A">
        <w:rPr>
          <w:rFonts w:ascii="Times New Roman" w:hAnsi="Times New Roman" w:cs="Times New Roman"/>
        </w:rPr>
        <w:t>«АЦК-Госзаказ»</w:t>
      </w:r>
      <w:r w:rsidRPr="00986A0A">
        <w:rPr>
          <w:rFonts w:ascii="Times New Roman" w:hAnsi="Times New Roman" w:cs="Times New Roman"/>
        </w:rPr>
        <w:t xml:space="preserve"> с помощью задания планировщика или пользовательского интерфейса выполняет загрузку из ЕИС подписанного УКД.</w:t>
      </w:r>
    </w:p>
    <w:p w:rsidR="008560BF" w:rsidRPr="00986A0A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86A0A">
        <w:rPr>
          <w:rFonts w:ascii="Times New Roman" w:hAnsi="Times New Roman" w:cs="Times New Roman"/>
        </w:rPr>
        <w:t xml:space="preserve">При наличии интеграции с </w:t>
      </w:r>
      <w:r w:rsidR="00156B35" w:rsidRPr="00986A0A">
        <w:rPr>
          <w:rFonts w:ascii="Times New Roman" w:hAnsi="Times New Roman" w:cs="Times New Roman"/>
        </w:rPr>
        <w:t>«АЦК-Финансы»</w:t>
      </w:r>
      <w:r w:rsidRPr="00986A0A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 w:rsidRPr="00986A0A">
        <w:rPr>
          <w:rFonts w:ascii="Times New Roman" w:hAnsi="Times New Roman" w:cs="Times New Roman"/>
        </w:rPr>
        <w:t>«АЦК-Финансы»</w:t>
      </w:r>
      <w:r w:rsidR="009B4C68" w:rsidRPr="00986A0A">
        <w:rPr>
          <w:rFonts w:ascii="Times New Roman" w:hAnsi="Times New Roman" w:cs="Times New Roman"/>
        </w:rPr>
        <w:t xml:space="preserve"> </w:t>
      </w:r>
      <w:r w:rsidR="009B4C68" w:rsidRPr="00986A0A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986A0A" w:rsidRPr="00986A0A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986A0A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986A0A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22C689F2" wp14:editId="35A6DD22">
            <wp:extent cx="5627154" cy="3121679"/>
            <wp:effectExtent l="0" t="0" r="0" b="254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74" cy="31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986A0A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CD610C" w:rsidP="005006B6">
      <w:pPr>
        <w:pStyle w:val="a3"/>
      </w:pPr>
      <w:r>
        <w:rPr>
          <w:noProof/>
        </w:rPr>
        <w:drawing>
          <wp:inline distT="0" distB="0" distL="0" distR="0" wp14:anchorId="658A1D55" wp14:editId="7E944075">
            <wp:extent cx="5940425" cy="40214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986A0A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054FE7" w:rsidRPr="00F11C1B" w:rsidRDefault="00054FE7" w:rsidP="00F11C1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 результатам загрузки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> к ЭД «Факт поставки», сформированному на основании УПД</w:t>
      </w:r>
      <w:r w:rsidR="00AD0E6A">
        <w:rPr>
          <w:rFonts w:ascii="Times New Roman" w:hAnsi="Times New Roman" w:cs="Times New Roman"/>
        </w:rPr>
        <w:t>,</w:t>
      </w:r>
      <w:r w:rsidRPr="00F11C1B">
        <w:rPr>
          <w:rFonts w:ascii="Times New Roman" w:hAnsi="Times New Roman" w:cs="Times New Roman"/>
        </w:rPr>
        <w:t xml:space="preserve"> формируется порожденный ЭД «Факт поставки» на статусе «Загружен из ЕИС», родительский ЭД «Факт поставки» переходит на статус «Перерегистрирован»</w:t>
      </w:r>
      <w:r w:rsidR="00C861DA">
        <w:rPr>
          <w:rFonts w:ascii="Times New Roman" w:hAnsi="Times New Roman" w:cs="Times New Roman"/>
        </w:rPr>
        <w:t>.</w:t>
      </w:r>
    </w:p>
    <w:p w:rsidR="0077247C" w:rsidRDefault="00BA5B21" w:rsidP="008C493D">
      <w:pPr>
        <w:pStyle w:val="a3"/>
        <w:jc w:val="both"/>
      </w:pPr>
      <w:r>
        <w:lastRenderedPageBreak/>
        <w:t xml:space="preserve">          </w:t>
      </w:r>
      <w:r w:rsidR="00054FE7">
        <w:t xml:space="preserve">Пример корректировки спецификации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C861DA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054FE7"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019A03B4" wp14:editId="0C8CB196">
            <wp:extent cx="5940425" cy="2386838"/>
            <wp:effectExtent l="0" t="0" r="317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C861DA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F11C1B">
      <w:pPr>
        <w:pStyle w:val="a3"/>
        <w:jc w:val="center"/>
      </w:pPr>
    </w:p>
    <w:p w:rsidR="008560BF" w:rsidRDefault="008560BF" w:rsidP="008C493D">
      <w:pPr>
        <w:pStyle w:val="31"/>
        <w:ind w:left="792"/>
      </w:pPr>
      <w:bookmarkStart w:id="14" w:name="_Toc123200755"/>
      <w:r>
        <w:t xml:space="preserve">Загрузка ЭД «Сведения об исполнении (расторжении) контракта» в </w:t>
      </w:r>
      <w:r w:rsidR="00B51793">
        <w:t>«АЦК-Госзаказ»/ «АЦК-Муниципальный заказ»</w:t>
      </w:r>
      <w:bookmarkEnd w:id="14"/>
    </w:p>
    <w:p w:rsidR="00F11C1B" w:rsidRPr="00F11C1B" w:rsidRDefault="00F11C1B" w:rsidP="00F11C1B">
      <w:pPr>
        <w:pStyle w:val="a3"/>
      </w:pPr>
    </w:p>
    <w:p w:rsidR="00C04BB3" w:rsidRPr="00F11C1B" w:rsidRDefault="00D82A48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При подписании Заказчиком УПД в ЛК Заказчика ЕИС автоматически формируются сведения об исполнении контракта, с включением данных подписанного УПД, которые направляются на размещение по результатам их подписания.  </w:t>
      </w:r>
    </w:p>
    <w:p w:rsidR="00054FE7" w:rsidRPr="00F11C1B" w:rsidRDefault="00054FE7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с помощью задания планировщика или  пользовательского интерфейса  выполняет загрузку с ЕИС размещенных на основании электронного акта сведений об исполнении контракта. По результатам загрузки 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формируется ЭД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Сведения об исполнении контракта</w:t>
      </w:r>
      <w:r w:rsidR="00AD0E6A">
        <w:rPr>
          <w:rFonts w:ascii="Times New Roman" w:hAnsi="Times New Roman" w:cs="Times New Roman"/>
        </w:rPr>
        <w:t>»</w:t>
      </w:r>
      <w:r w:rsidRPr="00F11C1B">
        <w:rPr>
          <w:rFonts w:ascii="Times New Roman" w:hAnsi="Times New Roman" w:cs="Times New Roman"/>
        </w:rPr>
        <w:t>.</w:t>
      </w:r>
    </w:p>
    <w:p w:rsidR="00054FE7" w:rsidRPr="00054FE7" w:rsidRDefault="00D82A48" w:rsidP="00054FE7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t xml:space="preserve">Связь с фактом поставки можно увидеть на вкладке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Исполнение</w:t>
      </w:r>
      <w:r w:rsidR="00AD0E6A">
        <w:rPr>
          <w:rFonts w:ascii="Times New Roman" w:hAnsi="Times New Roman" w:cs="Times New Roman"/>
        </w:rPr>
        <w:t>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AD0E6A">
        <w:rPr>
          <w:rFonts w:ascii="Times New Roman" w:hAnsi="Times New Roman" w:cs="Times New Roman"/>
        </w:rPr>
        <w:t>(см. Рисунок 1</w:t>
      </w:r>
      <w:r w:rsidR="00C861DA">
        <w:rPr>
          <w:rFonts w:ascii="Times New Roman" w:hAnsi="Times New Roman" w:cs="Times New Roman"/>
        </w:rPr>
        <w:t>5-</w:t>
      </w:r>
      <w:r w:rsidR="00F11C1B" w:rsidRPr="00AD0E6A">
        <w:rPr>
          <w:rFonts w:ascii="Times New Roman" w:hAnsi="Times New Roman" w:cs="Times New Roman"/>
        </w:rPr>
        <w:t>1</w:t>
      </w:r>
      <w:r w:rsidR="00C861DA">
        <w:rPr>
          <w:rFonts w:ascii="Times New Roman" w:hAnsi="Times New Roman" w:cs="Times New Roman"/>
        </w:rPr>
        <w:t>6</w:t>
      </w:r>
      <w:r w:rsidR="009B4C68" w:rsidRPr="00AD0E6A">
        <w:rPr>
          <w:rFonts w:ascii="Times New Roman" w:hAnsi="Times New Roman" w:cs="Times New Roman"/>
        </w:rPr>
        <w:t>).</w:t>
      </w:r>
    </w:p>
    <w:p w:rsidR="008560BF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1296261D" wp14:editId="2540D90A">
            <wp:extent cx="5940425" cy="3283205"/>
            <wp:effectExtent l="0" t="0" r="317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Default="009B4C68" w:rsidP="000A6E40">
      <w:pPr>
        <w:pStyle w:val="a3"/>
        <w:jc w:val="center"/>
      </w:pPr>
      <w:r w:rsidRPr="009B4C68">
        <w:rPr>
          <w:i/>
          <w:sz w:val="20"/>
          <w:szCs w:val="20"/>
        </w:rPr>
        <w:t>Рисунок 1</w:t>
      </w:r>
      <w:r w:rsidR="00C861DA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3D31871" wp14:editId="145D8FA7">
            <wp:extent cx="5940425" cy="3127475"/>
            <wp:effectExtent l="0" t="0" r="317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C861DA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8560BF" w:rsidRPr="009A29D8" w:rsidRDefault="008560BF" w:rsidP="005006B6">
      <w:pPr>
        <w:pStyle w:val="a3"/>
      </w:pPr>
    </w:p>
    <w:p w:rsidR="009E622C" w:rsidRDefault="00B51793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1C1B">
        <w:rPr>
          <w:rFonts w:ascii="Times New Roman" w:hAnsi="Times New Roman" w:cs="Times New Roman"/>
        </w:rPr>
        <w:t xml:space="preserve">При наличии контроля </w:t>
      </w:r>
      <w:r w:rsidR="009B7A1F" w:rsidRPr="00F11C1B">
        <w:rPr>
          <w:rFonts w:ascii="Times New Roman" w:hAnsi="Times New Roman" w:cs="Times New Roman"/>
        </w:rPr>
        <w:t xml:space="preserve">размещения 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в ЕИС Сведений об исполнении при выгрузке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 в СКИБ будет осуществляться контроль наличия размещенных в ЕИС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 (прекращении действия) контракта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701853" w:rsidRDefault="00701853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01853" w:rsidRDefault="00701853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06C56" w:rsidRDefault="00E06C56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4D6D" w:rsidRDefault="00934D6D" w:rsidP="00323DB7">
      <w:pPr>
        <w:pStyle w:val="21"/>
        <w:numPr>
          <w:ilvl w:val="0"/>
          <w:numId w:val="3"/>
        </w:numPr>
      </w:pPr>
      <w:bookmarkStart w:id="15" w:name="_Toc123200756"/>
      <w:r>
        <w:lastRenderedPageBreak/>
        <w:t xml:space="preserve">Взаимодействие с </w:t>
      </w:r>
      <w:r w:rsidR="00F94DDA">
        <w:t>«</w:t>
      </w:r>
      <w:r>
        <w:t>АЦК-Финансы</w:t>
      </w:r>
      <w:r w:rsidR="00F94DDA">
        <w:t>»</w:t>
      </w:r>
      <w:bookmarkEnd w:id="15"/>
    </w:p>
    <w:p w:rsidR="00FA0E4E" w:rsidRPr="00FA0E4E" w:rsidRDefault="00986A0A" w:rsidP="00C861DA">
      <w:pPr>
        <w:pStyle w:val="a3"/>
        <w:ind w:firstLine="709"/>
        <w:jc w:val="both"/>
      </w:pPr>
      <w:r w:rsidRPr="00C861DA">
        <w:rPr>
          <w:rFonts w:ascii="Times New Roman" w:hAnsi="Times New Roman" w:cs="Times New Roman"/>
        </w:rPr>
        <w:t>Д</w:t>
      </w:r>
      <w:r w:rsidR="00FA0E4E" w:rsidRPr="00C861DA">
        <w:rPr>
          <w:rFonts w:ascii="Times New Roman" w:hAnsi="Times New Roman" w:cs="Times New Roman"/>
        </w:rPr>
        <w:t xml:space="preserve">анный функционал доступен </w:t>
      </w:r>
      <w:r w:rsidR="005B42E8" w:rsidRPr="00C861DA">
        <w:rPr>
          <w:rFonts w:ascii="Times New Roman" w:hAnsi="Times New Roman" w:cs="Times New Roman"/>
        </w:rPr>
        <w:t xml:space="preserve">в связке систем </w:t>
      </w:r>
      <w:r w:rsidR="00FA0E4E" w:rsidRPr="00C861DA">
        <w:rPr>
          <w:rFonts w:ascii="Times New Roman" w:hAnsi="Times New Roman" w:cs="Times New Roman"/>
        </w:rPr>
        <w:t>при</w:t>
      </w:r>
      <w:r w:rsidR="00C861DA" w:rsidRPr="00C861DA">
        <w:rPr>
          <w:rFonts w:ascii="Times New Roman" w:hAnsi="Times New Roman" w:cs="Times New Roman"/>
        </w:rPr>
        <w:t xml:space="preserve"> </w:t>
      </w:r>
      <w:r w:rsidR="00FA0E4E" w:rsidRPr="00C861DA">
        <w:rPr>
          <w:rFonts w:ascii="Times New Roman" w:hAnsi="Times New Roman" w:cs="Times New Roman"/>
        </w:rPr>
        <w:t>наличи</w:t>
      </w:r>
      <w:r w:rsidR="00C861DA" w:rsidRPr="00C861DA">
        <w:rPr>
          <w:rFonts w:ascii="Times New Roman" w:hAnsi="Times New Roman" w:cs="Times New Roman"/>
        </w:rPr>
        <w:t>и</w:t>
      </w:r>
      <w:r w:rsidR="00FA0E4E" w:rsidRPr="00C861DA">
        <w:rPr>
          <w:rFonts w:ascii="Times New Roman" w:hAnsi="Times New Roman" w:cs="Times New Roman"/>
        </w:rPr>
        <w:t xml:space="preserve"> у Заказчика </w:t>
      </w:r>
      <w:r w:rsidR="005B42E8" w:rsidRPr="00C861DA">
        <w:rPr>
          <w:rFonts w:ascii="Times New Roman" w:hAnsi="Times New Roman" w:cs="Times New Roman"/>
        </w:rPr>
        <w:t xml:space="preserve">Подсистемы </w:t>
      </w:r>
      <w:r w:rsidR="00AB09A9">
        <w:rPr>
          <w:rFonts w:ascii="Times New Roman" w:hAnsi="Times New Roman" w:cs="Times New Roman"/>
        </w:rPr>
        <w:t>«Учет</w:t>
      </w:r>
      <w:r w:rsidR="005B42E8" w:rsidRPr="00C861DA">
        <w:rPr>
          <w:rFonts w:ascii="Times New Roman" w:hAnsi="Times New Roman" w:cs="Times New Roman"/>
        </w:rPr>
        <w:t xml:space="preserve"> кредиторской</w:t>
      </w:r>
      <w:r w:rsidR="005B42E8" w:rsidRPr="005B42E8">
        <w:t xml:space="preserve"> задолженности</w:t>
      </w:r>
      <w:r w:rsidR="00AB09A9">
        <w:t>»</w:t>
      </w:r>
      <w:r w:rsidR="005B42E8" w:rsidRPr="005B42E8">
        <w:t xml:space="preserve"> системы </w:t>
      </w:r>
      <w:r w:rsidR="00C50689" w:rsidRPr="00F94DDA">
        <w:rPr>
          <w:rFonts w:ascii="Times New Roman" w:hAnsi="Times New Roman" w:cs="Times New Roman"/>
        </w:rPr>
        <w:t>«АЦК-Финансы»</w:t>
      </w:r>
      <w:r>
        <w:t>.</w:t>
      </w:r>
    </w:p>
    <w:p w:rsidR="00934D6D" w:rsidRDefault="00934D6D" w:rsidP="00986A0A">
      <w:pPr>
        <w:pStyle w:val="31"/>
        <w:ind w:left="792"/>
      </w:pPr>
      <w:r>
        <w:t xml:space="preserve"> </w:t>
      </w:r>
      <w:bookmarkStart w:id="16" w:name="_Toc123200758"/>
      <w:r>
        <w:t xml:space="preserve">Взаимодействие с </w:t>
      </w:r>
      <w:r w:rsidR="00F94DDA">
        <w:t>«</w:t>
      </w:r>
      <w:r>
        <w:t>АЦК-Финансы</w:t>
      </w:r>
      <w:r w:rsidR="00F94DDA">
        <w:t>»</w:t>
      </w:r>
      <w:bookmarkEnd w:id="16"/>
    </w:p>
    <w:p w:rsidR="00934D6D" w:rsidRPr="00F94DDA" w:rsidRDefault="00340C32" w:rsidP="00340C32">
      <w:pPr>
        <w:pStyle w:val="a3"/>
        <w:ind w:firstLine="641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ЭД «Факт поставки» на статусе «Загружен из ЕИС» при направлении на контроль, будет выгружен в систему</w:t>
      </w:r>
      <w:r w:rsidR="00F94DDA" w:rsidRPr="00F94DDA">
        <w:rPr>
          <w:rFonts w:ascii="Times New Roman" w:hAnsi="Times New Roman" w:cs="Times New Roman"/>
        </w:rPr>
        <w:t xml:space="preserve"> «АЦК-Финансы» </w:t>
      </w:r>
      <w:r w:rsidRPr="00F94DDA">
        <w:rPr>
          <w:rFonts w:ascii="Times New Roman" w:hAnsi="Times New Roman" w:cs="Times New Roman"/>
        </w:rPr>
        <w:t>(Рисунок 1</w:t>
      </w:r>
      <w:r w:rsidR="00C861DA">
        <w:rPr>
          <w:rFonts w:ascii="Times New Roman" w:hAnsi="Times New Roman" w:cs="Times New Roman"/>
        </w:rPr>
        <w:t>7</w:t>
      </w:r>
      <w:r w:rsidR="00986A0A">
        <w:rPr>
          <w:rFonts w:ascii="Times New Roman" w:hAnsi="Times New Roman" w:cs="Times New Roman"/>
        </w:rPr>
        <w:t>.</w:t>
      </w:r>
      <w:r w:rsidRPr="00F94DDA">
        <w:rPr>
          <w:rFonts w:ascii="Times New Roman" w:hAnsi="Times New Roman" w:cs="Times New Roman"/>
        </w:rPr>
        <w:t>):</w:t>
      </w:r>
    </w:p>
    <w:p w:rsidR="00934D6D" w:rsidRDefault="00C861DA" w:rsidP="00340C32">
      <w:pPr>
        <w:pStyle w:val="a3"/>
        <w:jc w:val="center"/>
      </w:pPr>
      <w:r>
        <w:rPr>
          <w:noProof/>
        </w:rPr>
        <w:drawing>
          <wp:inline distT="0" distB="0" distL="0" distR="0" wp14:anchorId="0A2A0DB2" wp14:editId="5A2DCFA5">
            <wp:extent cx="4374565" cy="3372928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973" cy="34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32" w:rsidRDefault="00340C32" w:rsidP="00340C32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C861DA"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753D0E" w:rsidRPr="00F94DDA" w:rsidRDefault="00753D0E" w:rsidP="00340C32">
      <w:pPr>
        <w:pStyle w:val="a3"/>
        <w:jc w:val="center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 xml:space="preserve">ЭД «Факт поставки» перейдет на статус «Отправлен» (Рисунок </w:t>
      </w:r>
      <w:r w:rsidR="00986A0A">
        <w:rPr>
          <w:rFonts w:ascii="Times New Roman" w:hAnsi="Times New Roman" w:cs="Times New Roman"/>
        </w:rPr>
        <w:t>1</w:t>
      </w:r>
      <w:r w:rsidR="00C861DA">
        <w:rPr>
          <w:rFonts w:ascii="Times New Roman" w:hAnsi="Times New Roman" w:cs="Times New Roman"/>
        </w:rPr>
        <w:t>8</w:t>
      </w:r>
      <w:r w:rsidR="00986A0A">
        <w:rPr>
          <w:rFonts w:ascii="Times New Roman" w:hAnsi="Times New Roman" w:cs="Times New Roman"/>
        </w:rPr>
        <w:t>.</w:t>
      </w:r>
      <w:r w:rsidRPr="00F94DDA">
        <w:rPr>
          <w:rFonts w:ascii="Times New Roman" w:hAnsi="Times New Roman" w:cs="Times New Roman"/>
        </w:rPr>
        <w:t>)</w:t>
      </w:r>
    </w:p>
    <w:p w:rsidR="00340C32" w:rsidRPr="009B4C68" w:rsidRDefault="00AB09A9" w:rsidP="00340C32">
      <w:pPr>
        <w:pStyle w:val="a3"/>
        <w:jc w:val="center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1E120296" wp14:editId="64C3FB55">
            <wp:extent cx="5098211" cy="3452941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9379" cy="34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0E" w:rsidRDefault="00753D0E" w:rsidP="00753D0E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lastRenderedPageBreak/>
        <w:t xml:space="preserve">Рисунок </w:t>
      </w:r>
      <w:r w:rsidR="00986A0A">
        <w:rPr>
          <w:i/>
          <w:sz w:val="20"/>
          <w:szCs w:val="20"/>
        </w:rPr>
        <w:t>1</w:t>
      </w:r>
      <w:r w:rsidR="00C861DA">
        <w:rPr>
          <w:i/>
          <w:sz w:val="20"/>
          <w:szCs w:val="20"/>
        </w:rPr>
        <w:t>8</w:t>
      </w:r>
      <w:r w:rsidR="00986A0A">
        <w:rPr>
          <w:i/>
          <w:sz w:val="20"/>
          <w:szCs w:val="20"/>
        </w:rPr>
        <w:t>.</w:t>
      </w:r>
    </w:p>
    <w:p w:rsidR="00753D0E" w:rsidRPr="00F94DDA" w:rsidRDefault="00753D0E" w:rsidP="00AB09A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В</w:t>
      </w:r>
      <w:r w:rsidR="00F94DDA" w:rsidRPr="00F94DDA">
        <w:rPr>
          <w:rFonts w:ascii="Times New Roman" w:hAnsi="Times New Roman" w:cs="Times New Roman"/>
        </w:rPr>
        <w:t xml:space="preserve"> «АЦК-Финансы»</w:t>
      </w:r>
      <w:r w:rsidR="00835921">
        <w:rPr>
          <w:rFonts w:ascii="Times New Roman" w:hAnsi="Times New Roman" w:cs="Times New Roman"/>
        </w:rPr>
        <w:t xml:space="preserve"> </w:t>
      </w:r>
      <w:r w:rsidRPr="00F94DDA">
        <w:rPr>
          <w:rFonts w:ascii="Times New Roman" w:hAnsi="Times New Roman" w:cs="Times New Roman"/>
        </w:rPr>
        <w:t xml:space="preserve">в меню Документы – Бюджетные обязательства – Факты поставки будет находиться выгруженный документ на статусе «Подготовлен» (Рисунок </w:t>
      </w:r>
      <w:r w:rsidR="00C861DA">
        <w:rPr>
          <w:rFonts w:ascii="Times New Roman" w:hAnsi="Times New Roman" w:cs="Times New Roman"/>
        </w:rPr>
        <w:t>19</w:t>
      </w:r>
      <w:r w:rsidR="00986A0A">
        <w:rPr>
          <w:rFonts w:ascii="Times New Roman" w:hAnsi="Times New Roman" w:cs="Times New Roman"/>
        </w:rPr>
        <w:t>.</w:t>
      </w:r>
      <w:r w:rsidRPr="00F94DDA">
        <w:rPr>
          <w:rFonts w:ascii="Times New Roman" w:hAnsi="Times New Roman" w:cs="Times New Roman"/>
        </w:rPr>
        <w:t>)</w:t>
      </w:r>
    </w:p>
    <w:p w:rsidR="00701853" w:rsidRDefault="00753D0E" w:rsidP="00C861DA">
      <w:pPr>
        <w:pStyle w:val="a3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 w:bidi="ar-SA"/>
        </w:rPr>
        <w:drawing>
          <wp:inline distT="0" distB="0" distL="0" distR="0" wp14:anchorId="1D88275F" wp14:editId="0B5B18BE">
            <wp:extent cx="5365630" cy="3831773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75" cy="38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32" w:rsidRPr="00C861DA" w:rsidRDefault="00753D0E" w:rsidP="00C861DA">
      <w:pPr>
        <w:pStyle w:val="a3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</w:t>
      </w:r>
      <w:r w:rsidR="00C861DA">
        <w:rPr>
          <w:i/>
          <w:sz w:val="20"/>
          <w:szCs w:val="20"/>
        </w:rPr>
        <w:t>19</w:t>
      </w:r>
      <w:r w:rsidR="00986A0A">
        <w:rPr>
          <w:i/>
          <w:sz w:val="20"/>
          <w:szCs w:val="20"/>
        </w:rPr>
        <w:t>.</w:t>
      </w:r>
    </w:p>
    <w:p w:rsidR="00340C32" w:rsidRPr="00F94DDA" w:rsidRDefault="000E1C7F" w:rsidP="00AB09A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 xml:space="preserve">После выполнения действия «Принять», автоматически сформируется денежное обязательство. Далее выполняются штатные действия для проведения оплаты. После полной оплаты ЭД «Факт поставки» автоматически завершит обработку на стороне </w:t>
      </w:r>
      <w:r w:rsidR="00835921">
        <w:rPr>
          <w:rFonts w:ascii="Times New Roman" w:hAnsi="Times New Roman" w:cs="Times New Roman"/>
        </w:rPr>
        <w:t>«</w:t>
      </w:r>
      <w:r w:rsidRPr="00F94DDA">
        <w:rPr>
          <w:rFonts w:ascii="Times New Roman" w:hAnsi="Times New Roman" w:cs="Times New Roman"/>
        </w:rPr>
        <w:t>АЦК-Госзаказ</w:t>
      </w:r>
      <w:r w:rsidR="00835921">
        <w:rPr>
          <w:rFonts w:ascii="Times New Roman" w:hAnsi="Times New Roman" w:cs="Times New Roman"/>
        </w:rPr>
        <w:t>».</w:t>
      </w:r>
    </w:p>
    <w:p w:rsidR="001D5192" w:rsidRPr="00F11C1B" w:rsidRDefault="001D5192" w:rsidP="00835921">
      <w:pPr>
        <w:pStyle w:val="a3"/>
        <w:jc w:val="center"/>
        <w:rPr>
          <w:rFonts w:ascii="Times New Roman" w:hAnsi="Times New Roman" w:cs="Times New Roman"/>
        </w:rPr>
      </w:pPr>
    </w:p>
    <w:sectPr w:rsidR="001D5192" w:rsidRPr="00F11C1B" w:rsidSect="003E7770">
      <w:footerReference w:type="default" r:id="rId25"/>
      <w:headerReference w:type="first" r:id="rId26"/>
      <w:pgSz w:w="11906" w:h="16838"/>
      <w:pgMar w:top="1134" w:right="850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F85" w:rsidRDefault="00CB0F85" w:rsidP="00F82FA4">
      <w:r>
        <w:separator/>
      </w:r>
    </w:p>
  </w:endnote>
  <w:endnote w:type="continuationSeparator" w:id="0">
    <w:p w:rsidR="00CB0F85" w:rsidRDefault="00CB0F85" w:rsidP="00F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auto"/>
      </w:tblBorders>
      <w:tblLook w:val="04A0" w:firstRow="1" w:lastRow="0" w:firstColumn="1" w:lastColumn="0" w:noHBand="0" w:noVBand="1"/>
    </w:tblPr>
    <w:tblGrid>
      <w:gridCol w:w="4692"/>
      <w:gridCol w:w="4663"/>
    </w:tblGrid>
    <w:tr w:rsidR="003347B2" w:rsidRPr="003347B2" w:rsidTr="003347B2">
      <w:tc>
        <w:tcPr>
          <w:tcW w:w="5068" w:type="dxa"/>
        </w:tcPr>
        <w:p w:rsidR="003347B2" w:rsidRPr="003347B2" w:rsidRDefault="003347B2" w:rsidP="003347B2">
          <w:pPr>
            <w:spacing w:before="100" w:beforeAutospacing="1"/>
            <w:jc w:val="both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>Бюджетные и Финансовые Технологии</w:t>
          </w:r>
        </w:p>
      </w:tc>
      <w:tc>
        <w:tcPr>
          <w:tcW w:w="5069" w:type="dxa"/>
        </w:tcPr>
        <w:p w:rsidR="003347B2" w:rsidRPr="003347B2" w:rsidRDefault="003347B2" w:rsidP="003347B2">
          <w:pPr>
            <w:spacing w:before="100" w:beforeAutospacing="1"/>
            <w:jc w:val="right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Страница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PAGE 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7337EA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17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 из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NUMPAGES  \* Arabic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7337EA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22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</w:p>
      </w:tc>
    </w:tr>
  </w:tbl>
  <w:p w:rsidR="00F82FA4" w:rsidRDefault="00F82FA4" w:rsidP="003347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F85" w:rsidRDefault="00CB0F85" w:rsidP="00F82FA4">
      <w:r>
        <w:separator/>
      </w:r>
    </w:p>
  </w:footnote>
  <w:footnote w:type="continuationSeparator" w:id="0">
    <w:p w:rsidR="00CB0F85" w:rsidRDefault="00CB0F85" w:rsidP="00F8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7B2" w:rsidRDefault="003347B2" w:rsidP="003347B2">
    <w:pPr>
      <w:pStyle w:val="af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5DAC"/>
    <w:multiLevelType w:val="multilevel"/>
    <w:tmpl w:val="D29EB8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41544C"/>
    <w:multiLevelType w:val="multilevel"/>
    <w:tmpl w:val="3B7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005397F"/>
    <w:multiLevelType w:val="multilevel"/>
    <w:tmpl w:val="731690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D68564B"/>
    <w:multiLevelType w:val="multilevel"/>
    <w:tmpl w:val="608A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1"/>
      <w:lvlText w:val="%1.%2."/>
      <w:lvlJc w:val="left"/>
      <w:pPr>
        <w:ind w:left="355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D8E4206"/>
    <w:multiLevelType w:val="multilevel"/>
    <w:tmpl w:val="48FC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64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58"/>
    <w:rsid w:val="00005156"/>
    <w:rsid w:val="00005A49"/>
    <w:rsid w:val="00011AF2"/>
    <w:rsid w:val="00012B41"/>
    <w:rsid w:val="0003625F"/>
    <w:rsid w:val="00040423"/>
    <w:rsid w:val="000404E1"/>
    <w:rsid w:val="00041EC1"/>
    <w:rsid w:val="00054FE7"/>
    <w:rsid w:val="000643EE"/>
    <w:rsid w:val="00066C13"/>
    <w:rsid w:val="00071B9D"/>
    <w:rsid w:val="000A4FA2"/>
    <w:rsid w:val="000A6E40"/>
    <w:rsid w:val="000B1F7C"/>
    <w:rsid w:val="000B2283"/>
    <w:rsid w:val="000C6B98"/>
    <w:rsid w:val="000E1C7F"/>
    <w:rsid w:val="000F1EB5"/>
    <w:rsid w:val="000F4829"/>
    <w:rsid w:val="000F5B37"/>
    <w:rsid w:val="0010063C"/>
    <w:rsid w:val="00104B04"/>
    <w:rsid w:val="00116FA8"/>
    <w:rsid w:val="00127047"/>
    <w:rsid w:val="00127C35"/>
    <w:rsid w:val="00136460"/>
    <w:rsid w:val="00154F05"/>
    <w:rsid w:val="0015501B"/>
    <w:rsid w:val="00156B35"/>
    <w:rsid w:val="00156F7E"/>
    <w:rsid w:val="00177BE6"/>
    <w:rsid w:val="00186E3E"/>
    <w:rsid w:val="001A19DA"/>
    <w:rsid w:val="001A213E"/>
    <w:rsid w:val="001B0F8B"/>
    <w:rsid w:val="001D3C90"/>
    <w:rsid w:val="001D5192"/>
    <w:rsid w:val="001E5BC4"/>
    <w:rsid w:val="001E7816"/>
    <w:rsid w:val="0020475F"/>
    <w:rsid w:val="00204D26"/>
    <w:rsid w:val="0021406C"/>
    <w:rsid w:val="00220402"/>
    <w:rsid w:val="002342B6"/>
    <w:rsid w:val="0023678C"/>
    <w:rsid w:val="00241FAB"/>
    <w:rsid w:val="00247A8D"/>
    <w:rsid w:val="00274490"/>
    <w:rsid w:val="002805EA"/>
    <w:rsid w:val="00281F81"/>
    <w:rsid w:val="00283815"/>
    <w:rsid w:val="00285987"/>
    <w:rsid w:val="00290783"/>
    <w:rsid w:val="002B5B12"/>
    <w:rsid w:val="002C17AD"/>
    <w:rsid w:val="002D13BB"/>
    <w:rsid w:val="00307A0A"/>
    <w:rsid w:val="00307E6E"/>
    <w:rsid w:val="00311D72"/>
    <w:rsid w:val="0031277C"/>
    <w:rsid w:val="003134DB"/>
    <w:rsid w:val="00323DB7"/>
    <w:rsid w:val="00330757"/>
    <w:rsid w:val="003347B2"/>
    <w:rsid w:val="0033799C"/>
    <w:rsid w:val="00340C32"/>
    <w:rsid w:val="00344C5A"/>
    <w:rsid w:val="00362CD2"/>
    <w:rsid w:val="003630E0"/>
    <w:rsid w:val="00373628"/>
    <w:rsid w:val="00373A7D"/>
    <w:rsid w:val="00376FD0"/>
    <w:rsid w:val="003A1424"/>
    <w:rsid w:val="003C0A2E"/>
    <w:rsid w:val="003D40D7"/>
    <w:rsid w:val="003D4B58"/>
    <w:rsid w:val="003E7770"/>
    <w:rsid w:val="003F5219"/>
    <w:rsid w:val="00406EE4"/>
    <w:rsid w:val="00423EA2"/>
    <w:rsid w:val="00445DC3"/>
    <w:rsid w:val="0044655B"/>
    <w:rsid w:val="00466E70"/>
    <w:rsid w:val="00491E8D"/>
    <w:rsid w:val="004A2FD6"/>
    <w:rsid w:val="004C09CE"/>
    <w:rsid w:val="004F3730"/>
    <w:rsid w:val="004F6C25"/>
    <w:rsid w:val="005006B6"/>
    <w:rsid w:val="00500B92"/>
    <w:rsid w:val="00551983"/>
    <w:rsid w:val="00552AAF"/>
    <w:rsid w:val="0055475E"/>
    <w:rsid w:val="00594509"/>
    <w:rsid w:val="005A1701"/>
    <w:rsid w:val="005A2C77"/>
    <w:rsid w:val="005A3753"/>
    <w:rsid w:val="005A534F"/>
    <w:rsid w:val="005B04CF"/>
    <w:rsid w:val="005B42E8"/>
    <w:rsid w:val="005C4C2D"/>
    <w:rsid w:val="005C65DE"/>
    <w:rsid w:val="005D3F2C"/>
    <w:rsid w:val="005E7D88"/>
    <w:rsid w:val="0060205A"/>
    <w:rsid w:val="00610951"/>
    <w:rsid w:val="0061203A"/>
    <w:rsid w:val="0061336D"/>
    <w:rsid w:val="0061675F"/>
    <w:rsid w:val="0061726D"/>
    <w:rsid w:val="00630064"/>
    <w:rsid w:val="00630A85"/>
    <w:rsid w:val="00631B00"/>
    <w:rsid w:val="0063367E"/>
    <w:rsid w:val="00646902"/>
    <w:rsid w:val="00654C37"/>
    <w:rsid w:val="00663EB6"/>
    <w:rsid w:val="00692F46"/>
    <w:rsid w:val="00697286"/>
    <w:rsid w:val="006A0DD0"/>
    <w:rsid w:val="006B37E9"/>
    <w:rsid w:val="006C11A7"/>
    <w:rsid w:val="006D3407"/>
    <w:rsid w:val="006D5037"/>
    <w:rsid w:val="006D6DEE"/>
    <w:rsid w:val="006D7151"/>
    <w:rsid w:val="006E4316"/>
    <w:rsid w:val="006E7623"/>
    <w:rsid w:val="00701853"/>
    <w:rsid w:val="00701BB7"/>
    <w:rsid w:val="0070679E"/>
    <w:rsid w:val="007254CC"/>
    <w:rsid w:val="007317A9"/>
    <w:rsid w:val="007330AA"/>
    <w:rsid w:val="007337EA"/>
    <w:rsid w:val="00733B3F"/>
    <w:rsid w:val="00753402"/>
    <w:rsid w:val="00753D0E"/>
    <w:rsid w:val="00755139"/>
    <w:rsid w:val="00766C12"/>
    <w:rsid w:val="00767A66"/>
    <w:rsid w:val="00767BA2"/>
    <w:rsid w:val="0077124B"/>
    <w:rsid w:val="007716C2"/>
    <w:rsid w:val="0077247C"/>
    <w:rsid w:val="00774C39"/>
    <w:rsid w:val="00782E29"/>
    <w:rsid w:val="00783D01"/>
    <w:rsid w:val="00790243"/>
    <w:rsid w:val="00791258"/>
    <w:rsid w:val="007B4024"/>
    <w:rsid w:val="007F0239"/>
    <w:rsid w:val="007F30EB"/>
    <w:rsid w:val="008074E2"/>
    <w:rsid w:val="0081177B"/>
    <w:rsid w:val="00813D70"/>
    <w:rsid w:val="00821905"/>
    <w:rsid w:val="00826BB0"/>
    <w:rsid w:val="00835921"/>
    <w:rsid w:val="00842D7B"/>
    <w:rsid w:val="008508EA"/>
    <w:rsid w:val="008560BF"/>
    <w:rsid w:val="00876E26"/>
    <w:rsid w:val="00890990"/>
    <w:rsid w:val="00892CA4"/>
    <w:rsid w:val="00894D83"/>
    <w:rsid w:val="00897A4D"/>
    <w:rsid w:val="008B695E"/>
    <w:rsid w:val="008C0937"/>
    <w:rsid w:val="008C14E7"/>
    <w:rsid w:val="008C23FA"/>
    <w:rsid w:val="008C2F52"/>
    <w:rsid w:val="008C3A05"/>
    <w:rsid w:val="008C493D"/>
    <w:rsid w:val="008C4970"/>
    <w:rsid w:val="008D0713"/>
    <w:rsid w:val="008D4349"/>
    <w:rsid w:val="008E7ABB"/>
    <w:rsid w:val="008F0CA9"/>
    <w:rsid w:val="00912CDC"/>
    <w:rsid w:val="00914625"/>
    <w:rsid w:val="009170EA"/>
    <w:rsid w:val="009251AC"/>
    <w:rsid w:val="009311E6"/>
    <w:rsid w:val="0093142B"/>
    <w:rsid w:val="00934D6D"/>
    <w:rsid w:val="0097429F"/>
    <w:rsid w:val="0097437D"/>
    <w:rsid w:val="009812F0"/>
    <w:rsid w:val="00983414"/>
    <w:rsid w:val="00983CEC"/>
    <w:rsid w:val="00986A0A"/>
    <w:rsid w:val="0099230A"/>
    <w:rsid w:val="009A29D8"/>
    <w:rsid w:val="009B2C19"/>
    <w:rsid w:val="009B4C68"/>
    <w:rsid w:val="009B7A1F"/>
    <w:rsid w:val="009C6CEF"/>
    <w:rsid w:val="009D3CBE"/>
    <w:rsid w:val="009E0928"/>
    <w:rsid w:val="009E4A6B"/>
    <w:rsid w:val="009E5450"/>
    <w:rsid w:val="009E622C"/>
    <w:rsid w:val="009E63E6"/>
    <w:rsid w:val="009F1881"/>
    <w:rsid w:val="00A01EF1"/>
    <w:rsid w:val="00A047F1"/>
    <w:rsid w:val="00A1616B"/>
    <w:rsid w:val="00A16FC0"/>
    <w:rsid w:val="00A24F1C"/>
    <w:rsid w:val="00A567F1"/>
    <w:rsid w:val="00A74155"/>
    <w:rsid w:val="00A842FA"/>
    <w:rsid w:val="00A863CF"/>
    <w:rsid w:val="00A86487"/>
    <w:rsid w:val="00A8659A"/>
    <w:rsid w:val="00AB09A9"/>
    <w:rsid w:val="00AB2606"/>
    <w:rsid w:val="00AB6308"/>
    <w:rsid w:val="00AD0E6A"/>
    <w:rsid w:val="00AD3F48"/>
    <w:rsid w:val="00AF2901"/>
    <w:rsid w:val="00B10095"/>
    <w:rsid w:val="00B1037F"/>
    <w:rsid w:val="00B15E04"/>
    <w:rsid w:val="00B20784"/>
    <w:rsid w:val="00B3312C"/>
    <w:rsid w:val="00B37EE7"/>
    <w:rsid w:val="00B50DAA"/>
    <w:rsid w:val="00B51793"/>
    <w:rsid w:val="00B5696D"/>
    <w:rsid w:val="00B6364A"/>
    <w:rsid w:val="00B761EA"/>
    <w:rsid w:val="00B80133"/>
    <w:rsid w:val="00B86694"/>
    <w:rsid w:val="00BA5B21"/>
    <w:rsid w:val="00BA6492"/>
    <w:rsid w:val="00BC2DDB"/>
    <w:rsid w:val="00BC6761"/>
    <w:rsid w:val="00BE23C5"/>
    <w:rsid w:val="00BE7B55"/>
    <w:rsid w:val="00BE7BE0"/>
    <w:rsid w:val="00BF31A9"/>
    <w:rsid w:val="00BF7194"/>
    <w:rsid w:val="00BF71A9"/>
    <w:rsid w:val="00C017EA"/>
    <w:rsid w:val="00C04BB3"/>
    <w:rsid w:val="00C0708D"/>
    <w:rsid w:val="00C113C1"/>
    <w:rsid w:val="00C13FD2"/>
    <w:rsid w:val="00C21A46"/>
    <w:rsid w:val="00C26F15"/>
    <w:rsid w:val="00C348F8"/>
    <w:rsid w:val="00C40F4E"/>
    <w:rsid w:val="00C50689"/>
    <w:rsid w:val="00C52B89"/>
    <w:rsid w:val="00C62411"/>
    <w:rsid w:val="00C64680"/>
    <w:rsid w:val="00C66878"/>
    <w:rsid w:val="00C749DB"/>
    <w:rsid w:val="00C82566"/>
    <w:rsid w:val="00C861DA"/>
    <w:rsid w:val="00C91FB2"/>
    <w:rsid w:val="00CA2AD5"/>
    <w:rsid w:val="00CB0F85"/>
    <w:rsid w:val="00CC42A5"/>
    <w:rsid w:val="00CC5CA3"/>
    <w:rsid w:val="00CD2F54"/>
    <w:rsid w:val="00CD610C"/>
    <w:rsid w:val="00CE6B5A"/>
    <w:rsid w:val="00CF2691"/>
    <w:rsid w:val="00CF39DE"/>
    <w:rsid w:val="00D210C8"/>
    <w:rsid w:val="00D31158"/>
    <w:rsid w:val="00D475E5"/>
    <w:rsid w:val="00D507F7"/>
    <w:rsid w:val="00D563BA"/>
    <w:rsid w:val="00D67EB3"/>
    <w:rsid w:val="00D7009D"/>
    <w:rsid w:val="00D81CB3"/>
    <w:rsid w:val="00D82A48"/>
    <w:rsid w:val="00D908BA"/>
    <w:rsid w:val="00D94DB7"/>
    <w:rsid w:val="00DA6540"/>
    <w:rsid w:val="00DB1500"/>
    <w:rsid w:val="00DE5627"/>
    <w:rsid w:val="00DF4D0D"/>
    <w:rsid w:val="00DF7200"/>
    <w:rsid w:val="00E0582A"/>
    <w:rsid w:val="00E06C56"/>
    <w:rsid w:val="00E12619"/>
    <w:rsid w:val="00E24A1E"/>
    <w:rsid w:val="00E32866"/>
    <w:rsid w:val="00E34D92"/>
    <w:rsid w:val="00E545E2"/>
    <w:rsid w:val="00E6045C"/>
    <w:rsid w:val="00E613FD"/>
    <w:rsid w:val="00E76A28"/>
    <w:rsid w:val="00E8569E"/>
    <w:rsid w:val="00E960C0"/>
    <w:rsid w:val="00EA0416"/>
    <w:rsid w:val="00EC7EA3"/>
    <w:rsid w:val="00EF1EAD"/>
    <w:rsid w:val="00F013B8"/>
    <w:rsid w:val="00F03867"/>
    <w:rsid w:val="00F052D9"/>
    <w:rsid w:val="00F11C1B"/>
    <w:rsid w:val="00F3146E"/>
    <w:rsid w:val="00F73827"/>
    <w:rsid w:val="00F81447"/>
    <w:rsid w:val="00F82FA4"/>
    <w:rsid w:val="00F8710D"/>
    <w:rsid w:val="00F93BAC"/>
    <w:rsid w:val="00F93F6D"/>
    <w:rsid w:val="00F94DDA"/>
    <w:rsid w:val="00F94F71"/>
    <w:rsid w:val="00F96E12"/>
    <w:rsid w:val="00FA0E4E"/>
    <w:rsid w:val="00FA5617"/>
    <w:rsid w:val="00FA5F2A"/>
    <w:rsid w:val="00FA6643"/>
    <w:rsid w:val="00FB678B"/>
    <w:rsid w:val="00FD0AF8"/>
    <w:rsid w:val="00FD1244"/>
    <w:rsid w:val="00FF2404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FE620"/>
  <w15:docId w15:val="{8E70A33D-892C-48D6-A31C-8DBA07F1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1158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2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3"/>
      </w:numPr>
      <w:spacing w:before="140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774C39"/>
    <w:pPr>
      <w:tabs>
        <w:tab w:val="left" w:pos="1100"/>
        <w:tab w:val="right" w:leader="dot" w:pos="9627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Заголовок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basedOn w:val="a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9">
    <w:name w:val="footnote text"/>
    <w:basedOn w:val="a"/>
    <w:link w:val="afa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a">
    <w:name w:val="Текст сноски Знак"/>
    <w:basedOn w:val="a0"/>
    <w:link w:val="af9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b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c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d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1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5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88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46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2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85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88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72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9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147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65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70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816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553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06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72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5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2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39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762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409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63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E428F-4564-4A9C-A6DF-6795478F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"БФТ"</Company>
  <LinksUpToDate>false</LinksUpToDate>
  <CharactersWithSpaces>10573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Грищенкова</dc:creator>
  <cp:lastModifiedBy>Федченко Алена Петровна</cp:lastModifiedBy>
  <cp:revision>8</cp:revision>
  <cp:lastPrinted>2018-11-23T14:03:00Z</cp:lastPrinted>
  <dcterms:created xsi:type="dcterms:W3CDTF">2024-02-14T20:52:00Z</dcterms:created>
  <dcterms:modified xsi:type="dcterms:W3CDTF">2024-02-19T13:42:00Z</dcterms:modified>
  <dc:language>en-GB</dc:language>
</cp:coreProperties>
</file>