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C0" w:rsidRDefault="00BD03C7" w:rsidP="000420C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Перечень нормативных правовых актов Губернатора и Правительства области, подготовленных управлением</w:t>
      </w:r>
    </w:p>
    <w:p w:rsidR="00BD03C7" w:rsidRPr="000420C0" w:rsidRDefault="000420C0" w:rsidP="000420C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по регулированию контрактной системы в сфере закупок </w:t>
      </w:r>
      <w:r w:rsidR="00BD03C7"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Белгородской области, нормативных правовых актов управления  п</w:t>
      </w:r>
      <w:r w:rsid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 состоянию на </w:t>
      </w:r>
      <w:r w:rsidR="004200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29 декабря</w:t>
      </w:r>
      <w:r w:rsidR="00382B9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="009521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202</w:t>
      </w:r>
      <w:r w:rsidR="00382B9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3</w:t>
      </w:r>
      <w:r w:rsid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="00BD03C7"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года</w:t>
      </w:r>
    </w:p>
    <w:p w:rsidR="00BD03C7" w:rsidRPr="00411969" w:rsidRDefault="00BD03C7" w:rsidP="000420C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BD03C7" w:rsidRPr="00411969" w:rsidRDefault="00BD03C7" w:rsidP="00BD03C7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4276"/>
      </w:tblGrid>
      <w:tr w:rsidR="00D06EC4" w:rsidRPr="00411969" w:rsidTr="003718CC">
        <w:tc>
          <w:tcPr>
            <w:tcW w:w="574" w:type="dxa"/>
            <w:shd w:val="clear" w:color="auto" w:fill="auto"/>
          </w:tcPr>
          <w:p w:rsidR="00D06EC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gramStart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End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/п</w:t>
            </w:r>
          </w:p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276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Реквизиты и наименование нормативного правового акта 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Правительства Белгородской области от 14 июля 2008 года № 170-пп «Об утверждении Положения об управлении по регулированию контрактной системы в сфере закупок Белгородской области» 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27 декабря 2021 года №</w:t>
            </w:r>
            <w:r w:rsidRPr="00B50142">
              <w:t xml:space="preserve"> </w:t>
            </w: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 xml:space="preserve">671-пп «О порядке взаимодействия при осуществлении закупок для обеспечения государственных нужд Белгородской области и муниципальных нужд» 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28 июля 2014 года № 282-пп «Об утверждении Порядка осуществления ведомственного контроля в сфере закупок товаров, работ, услуг для обеспечения государственных нужд Белгородской области»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19 августа 2019 года  № 358-пп «Об утверждении Порядка осуществления органами исполнительной власти, государственными органами Белгородской области, осуществляющими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ведомственного контроля за соблюдением требований Федерального закона от 18 июля 2011 года № 223-ФЗ «О закупках товаров, работ, услуг отдельными видами юридических</w:t>
            </w:r>
            <w:proofErr w:type="gramEnd"/>
            <w:r w:rsidRPr="00B50142">
              <w:rPr>
                <w:rFonts w:ascii="Times New Roman" w:hAnsi="Times New Roman" w:cs="Times New Roman"/>
                <w:sz w:val="25"/>
                <w:szCs w:val="25"/>
              </w:rPr>
              <w:t xml:space="preserve"> лиц» и иных принятых в соответствии с ним нормативных правовых актов Российской Федерации»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4276" w:type="dxa"/>
            <w:shd w:val="clear" w:color="auto" w:fill="auto"/>
          </w:tcPr>
          <w:p w:rsidR="00D06EC4" w:rsidRPr="00A0355D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29 декабря 2015 года № 496-пп  «Об утверждении Требований к порядку разработки и принятия правовых актов о нормировании в сфере закупок для обеспечения государственных нужд Белгородской области, содержанию указанных актов и обеспечению их исполнения»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4276" w:type="dxa"/>
            <w:shd w:val="clear" w:color="auto" w:fill="auto"/>
          </w:tcPr>
          <w:p w:rsidR="00D06EC4" w:rsidRPr="00A0355D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25 апреля 2016 года № 116-пп «Об утверждении Правил определения требований к закупаемым органами исполнительной власти, государственными органами области, территориальным фондом обязательного медицинского страхования Белгородской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услуг)»</w:t>
            </w:r>
            <w:proofErr w:type="gramEnd"/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4276" w:type="dxa"/>
            <w:shd w:val="clear" w:color="auto" w:fill="auto"/>
          </w:tcPr>
          <w:p w:rsidR="00D06EC4" w:rsidRPr="00A0355D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Распоряжение Правительства Белгородской области от</w:t>
            </w:r>
            <w:r w:rsidR="00382B91">
              <w:rPr>
                <w:rFonts w:ascii="Times New Roman" w:hAnsi="Times New Roman" w:cs="Times New Roman"/>
                <w:sz w:val="25"/>
                <w:szCs w:val="25"/>
              </w:rPr>
              <w:t xml:space="preserve"> 22 декабря 2014 года № 632-рп «</w:t>
            </w:r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О порядке определения нормативных затрат на обеспечение функций органов исполнительной власти области, государственных органов области, в том числе подведомс</w:t>
            </w:r>
            <w:r w:rsidR="0042005C">
              <w:rPr>
                <w:rFonts w:ascii="Times New Roman" w:hAnsi="Times New Roman" w:cs="Times New Roman"/>
                <w:sz w:val="25"/>
                <w:szCs w:val="25"/>
              </w:rPr>
              <w:t>твенных им казенных учреждений»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19 января 2015 года № 6-пп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государственных нужд Белгородской области»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7251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B61DD5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Распоряжение Правительства Белгородской области от 21 октября 2019 года № 566-рп «Об организации работы в системе «Модуль исполнения контрактов»»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13 июля 2015 года № 275-пп «О региональной информационной системе в сфере закупок товаров, работ, услуг для обеспечения государственных нужд Белгородской области» (вместе с «Порядком функционирования и использования региональной информационной системы в сфере закупок товаров, работ, услуг для обеспечения государственных нужд Белгородской области»)»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21 марта 2022 года № 154-пп «Об изменении в 2022 и 2023 годах существенных условий контрактов на поставку товаров, выполнение работ, оказание услуг, заключенных для обеспечения государственных нужд Белгородской области»</w:t>
            </w:r>
          </w:p>
        </w:tc>
      </w:tr>
      <w:tr w:rsidR="00206476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206476" w:rsidRPr="00411969" w:rsidRDefault="00206476" w:rsidP="00502A6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14276" w:type="dxa"/>
            <w:shd w:val="clear" w:color="auto" w:fill="auto"/>
          </w:tcPr>
          <w:p w:rsidR="00206476" w:rsidRPr="00B50142" w:rsidRDefault="00206476" w:rsidP="00663D32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50874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елгородской области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 20 марта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2023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года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№ 145-пп «</w:t>
            </w:r>
            <w:r w:rsidRPr="00350874">
              <w:rPr>
                <w:rFonts w:ascii="Times New Roman" w:hAnsi="Times New Roman" w:cs="Times New Roman"/>
                <w:sz w:val="25"/>
                <w:szCs w:val="25"/>
              </w:rPr>
              <w:t>Об установлении размеров авансовых платежей при заключении государственных (муници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пальных) контрактов в 2023 году»</w:t>
            </w:r>
          </w:p>
        </w:tc>
      </w:tr>
      <w:tr w:rsidR="00206476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206476" w:rsidRDefault="00206476" w:rsidP="00502A6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4276" w:type="dxa"/>
            <w:shd w:val="clear" w:color="auto" w:fill="auto"/>
          </w:tcPr>
          <w:p w:rsidR="00206476" w:rsidRPr="00B50142" w:rsidRDefault="00206476" w:rsidP="00663D32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08 февраля 2016 года № 28-пп «Об организации оценки соответствия и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проектов таких планов, изменений, внесенных в такие планы, проектов изменений, вносимых в такие планы, годовых отчетов требованиям законодательства Российской Федерации, предусматривающим участие субъектов малого и среднего предпринимательства в закупке»</w:t>
            </w:r>
            <w:proofErr w:type="gramEnd"/>
          </w:p>
        </w:tc>
      </w:tr>
      <w:tr w:rsidR="00206476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206476" w:rsidRDefault="00206476" w:rsidP="00502A6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14276" w:type="dxa"/>
            <w:shd w:val="clear" w:color="auto" w:fill="auto"/>
          </w:tcPr>
          <w:p w:rsidR="00206476" w:rsidRPr="00B50142" w:rsidRDefault="00206476" w:rsidP="00663D32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21 марта 2022 года  № 156-пп «Об утверждении положения об оплате труда работников государственных (областных) учреждений, в отношении которых функции и полномочия учредителя осуществляет управление по регулированию контрактной системы в сфере закупок Белгородской области»</w:t>
            </w:r>
          </w:p>
        </w:tc>
      </w:tr>
      <w:tr w:rsidR="00206476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206476" w:rsidRPr="00B50142" w:rsidRDefault="00206476" w:rsidP="00502A6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3D667F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14276" w:type="dxa"/>
            <w:shd w:val="clear" w:color="auto" w:fill="auto"/>
          </w:tcPr>
          <w:p w:rsidR="00206476" w:rsidRPr="00B50142" w:rsidRDefault="00206476" w:rsidP="00663D32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24 октября 2022 года № 618-пп «Об изменении существенных условий контрактов, заключенных для обеспечения государственных нужд Белгородской области, в связи с мобилизацией в Российской Федерации»</w:t>
            </w:r>
          </w:p>
        </w:tc>
      </w:tr>
      <w:tr w:rsidR="00206476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206476" w:rsidRPr="003D667F" w:rsidRDefault="00206476" w:rsidP="00502A6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14276" w:type="dxa"/>
            <w:shd w:val="clear" w:color="auto" w:fill="auto"/>
          </w:tcPr>
          <w:p w:rsidR="00206476" w:rsidRPr="00B50142" w:rsidRDefault="00206476" w:rsidP="00663D32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/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09 ноября 2015 года № 399-пп 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</w:t>
            </w:r>
            <w:bookmarkEnd w:id="0"/>
          </w:p>
        </w:tc>
      </w:tr>
    </w:tbl>
    <w:p w:rsidR="00C560C4" w:rsidRDefault="00C560C4"/>
    <w:sectPr w:rsidR="00C560C4" w:rsidSect="00BD03C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C9"/>
    <w:rsid w:val="000420C0"/>
    <w:rsid w:val="001D1F53"/>
    <w:rsid w:val="00206476"/>
    <w:rsid w:val="0024775D"/>
    <w:rsid w:val="00350874"/>
    <w:rsid w:val="00382B91"/>
    <w:rsid w:val="003A3263"/>
    <w:rsid w:val="003D667F"/>
    <w:rsid w:val="0042005C"/>
    <w:rsid w:val="005A3B33"/>
    <w:rsid w:val="006E4EC5"/>
    <w:rsid w:val="00725169"/>
    <w:rsid w:val="008047D5"/>
    <w:rsid w:val="00952106"/>
    <w:rsid w:val="009916C9"/>
    <w:rsid w:val="00A75619"/>
    <w:rsid w:val="00B50142"/>
    <w:rsid w:val="00BC421F"/>
    <w:rsid w:val="00BD03C7"/>
    <w:rsid w:val="00C560C4"/>
    <w:rsid w:val="00C72FC5"/>
    <w:rsid w:val="00D06EC4"/>
    <w:rsid w:val="00FB4CE2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4</cp:revision>
  <dcterms:created xsi:type="dcterms:W3CDTF">2023-02-13T08:54:00Z</dcterms:created>
  <dcterms:modified xsi:type="dcterms:W3CDTF">2024-01-25T14:44:00Z</dcterms:modified>
</cp:coreProperties>
</file>