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331" w:rsidRDefault="0027433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74331" w:rsidRDefault="00274331">
      <w:pPr>
        <w:pStyle w:val="ConsPlusNormal"/>
        <w:outlineLvl w:val="0"/>
      </w:pPr>
    </w:p>
    <w:p w:rsidR="00274331" w:rsidRDefault="00274331">
      <w:pPr>
        <w:pStyle w:val="ConsPlusTitle"/>
        <w:jc w:val="center"/>
      </w:pPr>
      <w:r>
        <w:t>ПРАВИТЕЛЬСТВО БЕЛГОРОДСКОЙ ОБЛАСТИ</w:t>
      </w:r>
    </w:p>
    <w:p w:rsidR="00274331" w:rsidRDefault="00274331">
      <w:pPr>
        <w:pStyle w:val="ConsPlusTitle"/>
        <w:jc w:val="center"/>
      </w:pPr>
    </w:p>
    <w:p w:rsidR="00274331" w:rsidRDefault="00274331">
      <w:pPr>
        <w:pStyle w:val="ConsPlusTitle"/>
        <w:jc w:val="center"/>
      </w:pPr>
      <w:r>
        <w:t>ПОСТАНОВЛЕНИЕ</w:t>
      </w:r>
    </w:p>
    <w:p w:rsidR="00274331" w:rsidRDefault="00274331">
      <w:pPr>
        <w:pStyle w:val="ConsPlusTitle"/>
        <w:jc w:val="center"/>
      </w:pPr>
      <w:r>
        <w:t>от 4 апреля 2022 г. N 192-пп</w:t>
      </w:r>
    </w:p>
    <w:p w:rsidR="00274331" w:rsidRDefault="00274331">
      <w:pPr>
        <w:pStyle w:val="ConsPlusTitle"/>
        <w:jc w:val="center"/>
      </w:pPr>
    </w:p>
    <w:p w:rsidR="00274331" w:rsidRDefault="00274331">
      <w:pPr>
        <w:pStyle w:val="ConsPlusTitle"/>
        <w:jc w:val="center"/>
      </w:pPr>
      <w:r>
        <w:t>ОБ УСТАНОВЛЕНИИ РАЗМЕРОВ АВАНСОВЫХ ПЛАТЕЖЕЙ ПРИ ЗАКЛЮЧЕНИИ</w:t>
      </w:r>
    </w:p>
    <w:p w:rsidR="00274331" w:rsidRDefault="00274331">
      <w:pPr>
        <w:pStyle w:val="ConsPlusTitle"/>
        <w:jc w:val="center"/>
      </w:pPr>
      <w:r>
        <w:t>ГОСУДАРСТВЕННЫХ (МУНИЦИПАЛЬНЫХ) КОНТРАКТОВ В 2022 ГОДУ</w:t>
      </w:r>
    </w:p>
    <w:p w:rsidR="00274331" w:rsidRDefault="00274331">
      <w:pPr>
        <w:pStyle w:val="ConsPlusNormal"/>
        <w:jc w:val="both"/>
      </w:pPr>
    </w:p>
    <w:p w:rsidR="00274331" w:rsidRDefault="00274331">
      <w:pPr>
        <w:pStyle w:val="ConsPlusNormal"/>
        <w:ind w:firstLine="540"/>
        <w:jc w:val="both"/>
      </w:pPr>
      <w:r>
        <w:t xml:space="preserve">В целях исполнения </w:t>
      </w:r>
      <w:hyperlink r:id="rId6">
        <w:r>
          <w:rPr>
            <w:color w:val="0000FF"/>
          </w:rPr>
          <w:t>пункта 5</w:t>
        </w:r>
      </w:hyperlink>
      <w:r>
        <w:t xml:space="preserve"> Постановления Правительства Российской Федерации от 29 марта 2022 года N 505 "О приостановлении </w:t>
      </w:r>
      <w:proofErr w:type="gramStart"/>
      <w:r>
        <w:t>действия отдельных положений некоторых актов Правительства Российской Федерации</w:t>
      </w:r>
      <w:proofErr w:type="gramEnd"/>
      <w:r>
        <w:t xml:space="preserve"> и установлении размеров авансовых платежей при заключении государственных (муниципальных) контрактов в 2022 году" Правительство Белгородской области постановляет:</w:t>
      </w:r>
    </w:p>
    <w:p w:rsidR="00274331" w:rsidRDefault="00274331">
      <w:pPr>
        <w:pStyle w:val="ConsPlusNormal"/>
        <w:jc w:val="both"/>
      </w:pPr>
    </w:p>
    <w:p w:rsidR="00274331" w:rsidRDefault="00274331">
      <w:pPr>
        <w:pStyle w:val="ConsPlusNormal"/>
        <w:ind w:firstLine="540"/>
        <w:jc w:val="both"/>
      </w:pPr>
      <w:r>
        <w:t>1. Установить, что в 2022 году главные распорядители средств бюджета Белгородской области как получатели средств бюджета Белгородской области и подведомственные им получатели средств бюджета Белгородской области (далее - получатели средств бюджета Белгородской области) предусматривают в заключаемых ими договорах (государственных контрактах) на поставку товаров (выполнение работ, оказание услуг), средства на финансовое обеспечение которых:</w:t>
      </w:r>
    </w:p>
    <w:p w:rsidR="00274331" w:rsidRDefault="00274331">
      <w:pPr>
        <w:pStyle w:val="ConsPlusNormal"/>
        <w:spacing w:before="200"/>
        <w:ind w:firstLine="540"/>
        <w:jc w:val="both"/>
      </w:pPr>
      <w:r>
        <w:t>- подлежат в случаях, установленных в соответствии с бюджетным законодательством Российской Федерации, казначейскому сопровождению, - авансовые платежи в размере от 50 до 90 процентов суммы договора (государственного контракта), но не более лимитов бюджетного обязательства, доведенных до получателей средств бюджета Белгородской области на указанные цели на соответствующий финансовый год;</w:t>
      </w:r>
    </w:p>
    <w:p w:rsidR="00274331" w:rsidRDefault="00274331">
      <w:pPr>
        <w:pStyle w:val="ConsPlusNormal"/>
        <w:spacing w:before="200"/>
        <w:ind w:firstLine="540"/>
        <w:jc w:val="both"/>
      </w:pPr>
      <w:r>
        <w:t>- не подлежат казначейскому сопровождению, - авансовые платежи в размере до 50 процентов суммы договора (государственного контракта), но не более лимитов бюджетных обязательств, доведенных до получателей средств бюджета Белгородской области на указанные цели на соответствующий финансовый год.</w:t>
      </w:r>
    </w:p>
    <w:p w:rsidR="00274331" w:rsidRDefault="00274331">
      <w:pPr>
        <w:pStyle w:val="ConsPlusNormal"/>
        <w:spacing w:before="200"/>
        <w:ind w:firstLine="540"/>
        <w:jc w:val="both"/>
      </w:pPr>
      <w:proofErr w:type="gramStart"/>
      <w:r>
        <w:t>В случае если исполнение договора (государственного контракта) осуществляется в 2022 году и последующих годах и соответствующих лимитов бюджетных обязательств, доведенных до получателя средств бюджета Белгородской области, недостаточно для выплаты авансового платежа в текущем финансовом году, в договоре (государственном контракте) предусматривается условие о выплате части такого авансового платежа в оставшемся размере не позднее 1 февраля очередного финансового года без подтверждения поставки</w:t>
      </w:r>
      <w:proofErr w:type="gramEnd"/>
      <w:r>
        <w:t xml:space="preserve"> товаров (выполнения работ, оказания услуг) в объеме ранее выплаченного авансового платежа.</w:t>
      </w:r>
    </w:p>
    <w:p w:rsidR="00274331" w:rsidRDefault="00274331">
      <w:pPr>
        <w:pStyle w:val="ConsPlusNormal"/>
        <w:jc w:val="both"/>
      </w:pPr>
    </w:p>
    <w:p w:rsidR="00274331" w:rsidRDefault="00274331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Получатели средств бюджета Белгородской области вправе в соответствии с </w:t>
      </w:r>
      <w:hyperlink r:id="rId7">
        <w:r>
          <w:rPr>
            <w:color w:val="0000FF"/>
          </w:rPr>
          <w:t>частью 65.1 статьи 112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внести по соглашению сторон в заключенные до дня вступления в силу настоящего постановления договоры (государственные контракты) на поставку товаров (выполнение работ, оказание услуг</w:t>
      </w:r>
      <w:proofErr w:type="gramEnd"/>
      <w:r>
        <w:t xml:space="preserve">) </w:t>
      </w:r>
      <w:proofErr w:type="gramStart"/>
      <w:r>
        <w:t xml:space="preserve">изменения в части увеличения предусмотренных ими размеров авансовых платежей до размеров, определенных в соответствии с пунктом 1 настоящего постановления, с соблюдением размера обеспечения исполнения договора (государственного контракта), установленного в соответствии с </w:t>
      </w:r>
      <w:hyperlink r:id="rId8">
        <w:r>
          <w:rPr>
            <w:color w:val="0000FF"/>
          </w:rPr>
          <w:t>частью 6 статьи 96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:rsidR="00274331" w:rsidRDefault="00274331">
      <w:pPr>
        <w:pStyle w:val="ConsPlusNormal"/>
        <w:jc w:val="both"/>
      </w:pPr>
    </w:p>
    <w:p w:rsidR="00274331" w:rsidRDefault="00274331">
      <w:pPr>
        <w:pStyle w:val="ConsPlusNormal"/>
        <w:ind w:firstLine="540"/>
        <w:jc w:val="both"/>
      </w:pPr>
      <w:r>
        <w:t xml:space="preserve">3. </w:t>
      </w:r>
      <w:proofErr w:type="gramStart"/>
      <w:r>
        <w:t>Рекомендовать администрациям муниципальных образований Белгородской области принять меры, обеспечивающие включение в заключаемые получателями средств местного бюджета договоры (муниципальные контракты) на поставку товаров (выполнение работ, оказание услуг), а также в ранее заключенные договоры (муниципальные контракты) условий об авансовых платежах в размерах, аналогичных размерам, установленным в соответствии с пунктом 1 настоящего постановления для получателей средств бюджета Белгородской области.</w:t>
      </w:r>
      <w:proofErr w:type="gramEnd"/>
    </w:p>
    <w:p w:rsidR="00274331" w:rsidRDefault="00274331">
      <w:pPr>
        <w:pStyle w:val="ConsPlusNormal"/>
        <w:jc w:val="both"/>
      </w:pPr>
    </w:p>
    <w:p w:rsidR="00274331" w:rsidRDefault="00274331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Губернатора Белгородской области - министра финансов и бюджетной политики Белгородской </w:t>
      </w:r>
      <w:r>
        <w:lastRenderedPageBreak/>
        <w:t>области Боровика В.Ф.</w:t>
      </w:r>
    </w:p>
    <w:p w:rsidR="00274331" w:rsidRDefault="00274331">
      <w:pPr>
        <w:pStyle w:val="ConsPlusNormal"/>
        <w:jc w:val="both"/>
      </w:pPr>
    </w:p>
    <w:p w:rsidR="00274331" w:rsidRDefault="00274331">
      <w:pPr>
        <w:pStyle w:val="ConsPlusNormal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274331" w:rsidRDefault="00274331">
      <w:pPr>
        <w:pStyle w:val="ConsPlusNormal"/>
        <w:jc w:val="both"/>
      </w:pPr>
    </w:p>
    <w:p w:rsidR="00274331" w:rsidRDefault="00274331">
      <w:pPr>
        <w:pStyle w:val="ConsPlusNormal"/>
        <w:jc w:val="right"/>
      </w:pPr>
      <w:r>
        <w:t>Губернатор Белгородской области</w:t>
      </w:r>
    </w:p>
    <w:p w:rsidR="00274331" w:rsidRDefault="00274331">
      <w:pPr>
        <w:pStyle w:val="ConsPlusNormal"/>
        <w:jc w:val="right"/>
      </w:pPr>
      <w:r>
        <w:t>В.В.ГЛАДКОВ</w:t>
      </w:r>
    </w:p>
    <w:p w:rsidR="00274331" w:rsidRDefault="00274331">
      <w:pPr>
        <w:pStyle w:val="ConsPlusNormal"/>
        <w:jc w:val="both"/>
      </w:pPr>
    </w:p>
    <w:p w:rsidR="00274331" w:rsidRDefault="00274331">
      <w:pPr>
        <w:pStyle w:val="ConsPlusNormal"/>
        <w:jc w:val="both"/>
      </w:pPr>
    </w:p>
    <w:p w:rsidR="00274331" w:rsidRDefault="002743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41AD" w:rsidRDefault="009C41AD">
      <w:bookmarkStart w:id="0" w:name="_GoBack"/>
      <w:bookmarkEnd w:id="0"/>
    </w:p>
    <w:sectPr w:rsidR="009C41AD" w:rsidSect="005E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331"/>
    <w:rsid w:val="00274331"/>
    <w:rsid w:val="009C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43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743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743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43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743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743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98E53375497C446B53FF0E893147EFA0850FBF31073D2273082BC2307EC56DDB37850D72AA76BA7C53CE0465F0410671CD9D39D5C3N8BE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98E53375497C446B53FF0E893147EFA0850FBF31073D2273082BC2307EC56DDB37850F70A970B92356DB153DFD40196FC58B25D7C18ENDBF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98E53375497C446B53FF0E893147EFA0860DB631043D2273082BC2307EC56DDB37850F72A970B02C09DE002CA54D1870DB8333CBC38CDFN2B3O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Ольга Скибина</cp:lastModifiedBy>
  <cp:revision>1</cp:revision>
  <dcterms:created xsi:type="dcterms:W3CDTF">2022-08-01T14:01:00Z</dcterms:created>
  <dcterms:modified xsi:type="dcterms:W3CDTF">2022-08-01T14:01:00Z</dcterms:modified>
</cp:coreProperties>
</file>