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9EA" w:rsidRDefault="008409EA">
      <w:pPr>
        <w:pStyle w:val="ConsPlusTitlePage"/>
      </w:pPr>
      <w:bookmarkStart w:id="0" w:name="_GoBack"/>
      <w:bookmarkEnd w:id="0"/>
    </w:p>
    <w:p w:rsidR="008409EA" w:rsidRDefault="008409EA">
      <w:pPr>
        <w:pStyle w:val="ConsPlusNormal"/>
        <w:outlineLvl w:val="0"/>
      </w:pPr>
    </w:p>
    <w:p w:rsidR="008409EA" w:rsidRDefault="008409EA">
      <w:pPr>
        <w:pStyle w:val="ConsPlusTitle"/>
        <w:jc w:val="center"/>
        <w:outlineLvl w:val="0"/>
      </w:pPr>
      <w:r>
        <w:t>ПРАВИТЕЛЬСТВО БЕЛГОРОДСКОЙ ОБЛАСТИ</w:t>
      </w:r>
    </w:p>
    <w:p w:rsidR="008409EA" w:rsidRDefault="008409EA">
      <w:pPr>
        <w:pStyle w:val="ConsPlusTitle"/>
        <w:jc w:val="center"/>
      </w:pPr>
    </w:p>
    <w:p w:rsidR="008409EA" w:rsidRDefault="008409EA">
      <w:pPr>
        <w:pStyle w:val="ConsPlusTitle"/>
        <w:jc w:val="center"/>
      </w:pPr>
      <w:r>
        <w:t>ПОСТАНОВЛЕНИЕ</w:t>
      </w:r>
    </w:p>
    <w:p w:rsidR="008409EA" w:rsidRDefault="008409EA">
      <w:pPr>
        <w:pStyle w:val="ConsPlusTitle"/>
        <w:jc w:val="center"/>
      </w:pPr>
      <w:r>
        <w:t>от 9 ноября 2015 г. N 399-пп</w:t>
      </w:r>
    </w:p>
    <w:p w:rsidR="008409EA" w:rsidRDefault="008409EA">
      <w:pPr>
        <w:pStyle w:val="ConsPlusTitle"/>
        <w:jc w:val="center"/>
      </w:pPr>
    </w:p>
    <w:p w:rsidR="008409EA" w:rsidRDefault="008409EA">
      <w:pPr>
        <w:pStyle w:val="ConsPlusTitle"/>
        <w:jc w:val="center"/>
      </w:pPr>
      <w:r>
        <w:t>ОБ УТВЕРЖДЕНИИ РЕГЛАМЕНТА ОРГАНИЗАЦИИ КОНТРОЛЯ РЕЗУЛЬТАТОВ,</w:t>
      </w:r>
    </w:p>
    <w:p w:rsidR="008409EA" w:rsidRDefault="008409EA">
      <w:pPr>
        <w:pStyle w:val="ConsPlusTitle"/>
        <w:jc w:val="center"/>
      </w:pPr>
      <w:r>
        <w:t>ПРЕДУСМОТРЕННЫХ КОНТРАКТАМИ НА ПОСТАВКУ ПИЩЕВОЙ ПРОДУКЦИИ,</w:t>
      </w:r>
    </w:p>
    <w:p w:rsidR="008409EA" w:rsidRDefault="008409EA">
      <w:pPr>
        <w:pStyle w:val="ConsPlusTitle"/>
        <w:jc w:val="center"/>
      </w:pPr>
      <w:r>
        <w:t>ЗАКЛЮЧЕННЫМИ ЗАКАЗЧИКАМИ БЕЛГОРОДСКОЙ ОБЛАСТИ</w:t>
      </w:r>
    </w:p>
    <w:p w:rsidR="008409EA" w:rsidRDefault="008409E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09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9EA" w:rsidRDefault="008409EA"/>
        </w:tc>
        <w:tc>
          <w:tcPr>
            <w:tcW w:w="113" w:type="dxa"/>
            <w:tcBorders>
              <w:top w:val="nil"/>
              <w:left w:val="nil"/>
              <w:bottom w:val="nil"/>
              <w:right w:val="nil"/>
            </w:tcBorders>
            <w:shd w:val="clear" w:color="auto" w:fill="F4F3F8"/>
            <w:tcMar>
              <w:top w:w="0" w:type="dxa"/>
              <w:left w:w="0" w:type="dxa"/>
              <w:bottom w:w="0" w:type="dxa"/>
              <w:right w:w="0" w:type="dxa"/>
            </w:tcMar>
          </w:tcPr>
          <w:p w:rsidR="008409EA" w:rsidRDefault="008409EA"/>
        </w:tc>
        <w:tc>
          <w:tcPr>
            <w:tcW w:w="0" w:type="auto"/>
            <w:tcBorders>
              <w:top w:val="nil"/>
              <w:left w:val="nil"/>
              <w:bottom w:val="nil"/>
              <w:right w:val="nil"/>
            </w:tcBorders>
            <w:shd w:val="clear" w:color="auto" w:fill="F4F3F8"/>
            <w:tcMar>
              <w:top w:w="113" w:type="dxa"/>
              <w:left w:w="0" w:type="dxa"/>
              <w:bottom w:w="113" w:type="dxa"/>
              <w:right w:w="0" w:type="dxa"/>
            </w:tcMar>
          </w:tcPr>
          <w:p w:rsidR="008409EA" w:rsidRDefault="008409EA">
            <w:pPr>
              <w:pStyle w:val="ConsPlusNormal"/>
              <w:jc w:val="center"/>
            </w:pPr>
            <w:r>
              <w:rPr>
                <w:color w:val="392C69"/>
              </w:rPr>
              <w:t>Список изменяющих документов</w:t>
            </w:r>
          </w:p>
          <w:p w:rsidR="008409EA" w:rsidRDefault="008409EA">
            <w:pPr>
              <w:pStyle w:val="ConsPlusNormal"/>
              <w:jc w:val="center"/>
            </w:pPr>
            <w:r>
              <w:rPr>
                <w:color w:val="392C69"/>
              </w:rPr>
              <w:t>(в ред. постановлений Правительства Белгородской области</w:t>
            </w:r>
          </w:p>
          <w:p w:rsidR="008409EA" w:rsidRDefault="008409EA">
            <w:pPr>
              <w:pStyle w:val="ConsPlusNormal"/>
              <w:jc w:val="center"/>
            </w:pPr>
            <w:r>
              <w:rPr>
                <w:color w:val="392C69"/>
              </w:rPr>
              <w:t xml:space="preserve">от 25.01.2016 </w:t>
            </w:r>
            <w:hyperlink r:id="rId5" w:history="1">
              <w:r>
                <w:rPr>
                  <w:color w:val="0000FF"/>
                </w:rPr>
                <w:t>N 16-пп</w:t>
              </w:r>
            </w:hyperlink>
            <w:r>
              <w:rPr>
                <w:color w:val="392C69"/>
              </w:rPr>
              <w:t xml:space="preserve">, от 25.06.2018 </w:t>
            </w:r>
            <w:hyperlink r:id="rId6" w:history="1">
              <w:r>
                <w:rPr>
                  <w:color w:val="0000FF"/>
                </w:rPr>
                <w:t>N 238-пп</w:t>
              </w:r>
            </w:hyperlink>
            <w:r>
              <w:rPr>
                <w:color w:val="392C69"/>
              </w:rPr>
              <w:t xml:space="preserve">, от 01.06.2020 </w:t>
            </w:r>
            <w:hyperlink r:id="rId7" w:history="1">
              <w:r>
                <w:rPr>
                  <w:color w:val="0000FF"/>
                </w:rPr>
                <w:t>N 227-пп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09EA" w:rsidRDefault="008409EA"/>
        </w:tc>
      </w:tr>
    </w:tbl>
    <w:p w:rsidR="008409EA" w:rsidRDefault="008409EA">
      <w:pPr>
        <w:pStyle w:val="ConsPlusNormal"/>
        <w:jc w:val="center"/>
      </w:pPr>
    </w:p>
    <w:p w:rsidR="008409EA" w:rsidRDefault="008409EA">
      <w:pPr>
        <w:pStyle w:val="ConsPlusNormal"/>
        <w:ind w:firstLine="540"/>
        <w:jc w:val="both"/>
      </w:pPr>
      <w:r>
        <w:t xml:space="preserve">В целях гарантированного обеспечения социальных учреждений Белгородской области качественной и безопасной пищевой продукцией, во исполнение Федерального </w:t>
      </w:r>
      <w:hyperlink r:id="rId8"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Правительство Белгородской области постановляет:</w:t>
      </w:r>
    </w:p>
    <w:p w:rsidR="008409EA" w:rsidRDefault="008409EA">
      <w:pPr>
        <w:pStyle w:val="ConsPlusNormal"/>
        <w:ind w:firstLine="540"/>
        <w:jc w:val="both"/>
      </w:pPr>
    </w:p>
    <w:p w:rsidR="008409EA" w:rsidRDefault="008409EA">
      <w:pPr>
        <w:pStyle w:val="ConsPlusNormal"/>
        <w:ind w:firstLine="540"/>
        <w:jc w:val="both"/>
      </w:pPr>
      <w:r>
        <w:t xml:space="preserve">1. Утвердить </w:t>
      </w:r>
      <w:hyperlink w:anchor="P49" w:history="1">
        <w:r>
          <w:rPr>
            <w:color w:val="0000FF"/>
          </w:rPr>
          <w:t>Регламент</w:t>
        </w:r>
      </w:hyperlink>
      <w:r>
        <w:t xml:space="preserve"> организации контроля результатов, предусмотренных контрактами на поставку пищевой продукции, заключенными заказчиками Белгородской области (далее - Регламент, прилагается).</w:t>
      </w:r>
    </w:p>
    <w:p w:rsidR="008409EA" w:rsidRDefault="008409EA">
      <w:pPr>
        <w:pStyle w:val="ConsPlusNormal"/>
        <w:ind w:firstLine="540"/>
        <w:jc w:val="both"/>
      </w:pPr>
    </w:p>
    <w:p w:rsidR="008409EA" w:rsidRDefault="008409EA">
      <w:pPr>
        <w:pStyle w:val="ConsPlusNormal"/>
        <w:ind w:firstLine="540"/>
        <w:jc w:val="both"/>
      </w:pPr>
      <w:r>
        <w:t xml:space="preserve">2. Утвердить </w:t>
      </w:r>
      <w:hyperlink w:anchor="P105" w:history="1">
        <w:r>
          <w:rPr>
            <w:color w:val="0000FF"/>
          </w:rPr>
          <w:t>перечень</w:t>
        </w:r>
      </w:hyperlink>
      <w:r>
        <w:t xml:space="preserve"> (ассортимент) продуктов питания, подлежащих проверке качества (прилагается).</w:t>
      </w:r>
    </w:p>
    <w:p w:rsidR="008409EA" w:rsidRDefault="008409EA">
      <w:pPr>
        <w:pStyle w:val="ConsPlusNormal"/>
        <w:jc w:val="both"/>
      </w:pPr>
      <w:r>
        <w:t xml:space="preserve">(п. 2 введен </w:t>
      </w:r>
      <w:hyperlink r:id="rId9" w:history="1">
        <w:r>
          <w:rPr>
            <w:color w:val="0000FF"/>
          </w:rPr>
          <w:t>постановлением</w:t>
        </w:r>
      </w:hyperlink>
      <w:r>
        <w:t xml:space="preserve"> Правительства Белгородской области от 25.01.2016 N 16-пп)</w:t>
      </w:r>
    </w:p>
    <w:p w:rsidR="008409EA" w:rsidRDefault="008409EA">
      <w:pPr>
        <w:pStyle w:val="ConsPlusNormal"/>
        <w:ind w:firstLine="540"/>
        <w:jc w:val="both"/>
      </w:pPr>
    </w:p>
    <w:p w:rsidR="008409EA" w:rsidRDefault="008409EA">
      <w:pPr>
        <w:pStyle w:val="ConsPlusNormal"/>
        <w:ind w:firstLine="540"/>
        <w:jc w:val="both"/>
      </w:pPr>
      <w:r>
        <w:t xml:space="preserve">3. Утвердить рекомендуемый </w:t>
      </w:r>
      <w:hyperlink w:anchor="P176" w:history="1">
        <w:r>
          <w:rPr>
            <w:color w:val="0000FF"/>
          </w:rPr>
          <w:t>контракт</w:t>
        </w:r>
      </w:hyperlink>
      <w:r>
        <w:t xml:space="preserve"> на поставку продуктов питания (прилагается).</w:t>
      </w:r>
    </w:p>
    <w:p w:rsidR="008409EA" w:rsidRDefault="008409EA">
      <w:pPr>
        <w:pStyle w:val="ConsPlusNormal"/>
        <w:jc w:val="both"/>
      </w:pPr>
      <w:r>
        <w:t xml:space="preserve">(п. 3 в ред. </w:t>
      </w:r>
      <w:hyperlink r:id="rId10" w:history="1">
        <w:r>
          <w:rPr>
            <w:color w:val="0000FF"/>
          </w:rPr>
          <w:t>постановления</w:t>
        </w:r>
      </w:hyperlink>
      <w:r>
        <w:t xml:space="preserve"> Правительства Белгородской области от 25.06.2018 N 238-пп)</w:t>
      </w:r>
    </w:p>
    <w:p w:rsidR="008409EA" w:rsidRDefault="008409EA">
      <w:pPr>
        <w:pStyle w:val="ConsPlusNormal"/>
        <w:ind w:firstLine="540"/>
        <w:jc w:val="both"/>
      </w:pPr>
    </w:p>
    <w:p w:rsidR="008409EA" w:rsidRDefault="008409EA">
      <w:pPr>
        <w:pStyle w:val="ConsPlusNormal"/>
        <w:ind w:firstLine="540"/>
        <w:jc w:val="both"/>
      </w:pPr>
      <w:hyperlink r:id="rId11" w:history="1">
        <w:r>
          <w:rPr>
            <w:color w:val="0000FF"/>
          </w:rPr>
          <w:t>4</w:t>
        </w:r>
      </w:hyperlink>
      <w:r>
        <w:t>. Рекомендовать:</w:t>
      </w:r>
    </w:p>
    <w:p w:rsidR="008409EA" w:rsidRDefault="008409EA">
      <w:pPr>
        <w:pStyle w:val="ConsPlusNormal"/>
        <w:spacing w:before="220"/>
        <w:ind w:firstLine="540"/>
        <w:jc w:val="both"/>
      </w:pPr>
      <w:r>
        <w:t>4.1. Департаментам экономического развития (Абрамов О.В.), здравоохранения и социальной защиты населения (Зубарева Н.Н.), образования (Тишина Е.Г.) Белгородской области (далее - профильные департаменты Белгородской области), администрациям муниципальных районов и городских округов Белгородской области, общественным объединениям и объединениям юридических лиц, осуществляющим общественный контроль, во взаимодействии с Управлением Федеральной службы по надзору в сфере защиты прав потребителей и благополучия человека по Белгородской области (Оглезнева Е.Е.), Управлением Федеральной службы по ветеринарному и фитосанитарному надзору по Белгородской области (Аушева Т.А.):</w:t>
      </w:r>
    </w:p>
    <w:p w:rsidR="008409EA" w:rsidRDefault="008409EA">
      <w:pPr>
        <w:pStyle w:val="ConsPlusNormal"/>
        <w:spacing w:before="220"/>
        <w:ind w:firstLine="540"/>
        <w:jc w:val="both"/>
      </w:pPr>
      <w:r>
        <w:t xml:space="preserve">4.1.1. Осуществлять исполнение </w:t>
      </w:r>
      <w:hyperlink w:anchor="P49" w:history="1">
        <w:r>
          <w:rPr>
            <w:color w:val="0000FF"/>
          </w:rPr>
          <w:t>Регламента</w:t>
        </w:r>
      </w:hyperlink>
      <w:r>
        <w:t>, в том числе согласовать схему межведомственного взаимодействия при реализации его положений.</w:t>
      </w:r>
    </w:p>
    <w:p w:rsidR="008409EA" w:rsidRDefault="008409EA">
      <w:pPr>
        <w:pStyle w:val="ConsPlusNormal"/>
        <w:spacing w:before="220"/>
        <w:ind w:firstLine="540"/>
        <w:jc w:val="both"/>
      </w:pPr>
      <w:r>
        <w:t>4.1.2. Создать рабочую группу по вопросам реализации положений Регламента с целью регулярного (не реже 1 раз в квартал) анализа текущей обстановки обеспечения социальных учреждений Белгородской области качественной и безопасной пищевой продукцией.</w:t>
      </w:r>
    </w:p>
    <w:p w:rsidR="008409EA" w:rsidRDefault="008409EA">
      <w:pPr>
        <w:pStyle w:val="ConsPlusNormal"/>
        <w:jc w:val="both"/>
      </w:pPr>
      <w:r>
        <w:t xml:space="preserve">(пп. 4.1 в ред. </w:t>
      </w:r>
      <w:hyperlink r:id="rId12" w:history="1">
        <w:r>
          <w:rPr>
            <w:color w:val="0000FF"/>
          </w:rPr>
          <w:t>постановления</w:t>
        </w:r>
      </w:hyperlink>
      <w:r>
        <w:t xml:space="preserve"> Правительства Белгородской области от 01.06.2020 N 227-пп)</w:t>
      </w:r>
    </w:p>
    <w:p w:rsidR="008409EA" w:rsidRDefault="008409EA">
      <w:pPr>
        <w:pStyle w:val="ConsPlusNormal"/>
        <w:spacing w:before="220"/>
        <w:ind w:firstLine="540"/>
        <w:jc w:val="both"/>
      </w:pPr>
      <w:hyperlink r:id="rId13" w:history="1">
        <w:r>
          <w:rPr>
            <w:color w:val="0000FF"/>
          </w:rPr>
          <w:t>4.2</w:t>
        </w:r>
      </w:hyperlink>
      <w:r>
        <w:t>. Заказчикам Белгородской области руководствоваться положениями Регламента в ходе осуществления контроля результатов, предусмотренных контрактами на поставку пищевой продукции.</w:t>
      </w:r>
    </w:p>
    <w:p w:rsidR="008409EA" w:rsidRDefault="008409EA">
      <w:pPr>
        <w:pStyle w:val="ConsPlusNormal"/>
        <w:spacing w:before="220"/>
        <w:ind w:firstLine="540"/>
        <w:jc w:val="both"/>
      </w:pPr>
      <w:hyperlink r:id="rId14" w:history="1">
        <w:r>
          <w:rPr>
            <w:color w:val="0000FF"/>
          </w:rPr>
          <w:t>4.3</w:t>
        </w:r>
      </w:hyperlink>
      <w:r>
        <w:t>. Профильным департаментам Белгородской области использовать утвержденную форму рекомендуемого контракта на поставку продуктов питания, ежемесячно до 5 числа месяца, следующего за отчетным, представлять в департамент экономического развития Белгородской области информацию об исполнении положений Регламента.</w:t>
      </w:r>
    </w:p>
    <w:p w:rsidR="008409EA" w:rsidRDefault="008409EA">
      <w:pPr>
        <w:pStyle w:val="ConsPlusNormal"/>
        <w:jc w:val="both"/>
      </w:pPr>
      <w:r>
        <w:t xml:space="preserve">(в ред. постановлений Правительства Белгородской области от 25.01.2016 </w:t>
      </w:r>
      <w:hyperlink r:id="rId15" w:history="1">
        <w:r>
          <w:rPr>
            <w:color w:val="0000FF"/>
          </w:rPr>
          <w:t>N 16-пп</w:t>
        </w:r>
      </w:hyperlink>
      <w:r>
        <w:t xml:space="preserve">, от 25.06.2018 </w:t>
      </w:r>
      <w:hyperlink r:id="rId16" w:history="1">
        <w:r>
          <w:rPr>
            <w:color w:val="0000FF"/>
          </w:rPr>
          <w:t>N 238-пп</w:t>
        </w:r>
      </w:hyperlink>
      <w:r>
        <w:t>)</w:t>
      </w:r>
    </w:p>
    <w:p w:rsidR="008409EA" w:rsidRDefault="008409EA">
      <w:pPr>
        <w:pStyle w:val="ConsPlusNormal"/>
        <w:ind w:firstLine="540"/>
        <w:jc w:val="both"/>
      </w:pPr>
    </w:p>
    <w:p w:rsidR="008409EA" w:rsidRDefault="008409EA">
      <w:pPr>
        <w:pStyle w:val="ConsPlusNormal"/>
        <w:ind w:firstLine="540"/>
        <w:jc w:val="both"/>
      </w:pPr>
      <w:hyperlink r:id="rId17" w:history="1">
        <w:r>
          <w:rPr>
            <w:color w:val="0000FF"/>
          </w:rPr>
          <w:t>5</w:t>
        </w:r>
      </w:hyperlink>
      <w:r>
        <w:t>. Контроль за исполнением постановления возложить на департамент экономического развития Белгородской области (Абрамов О.В.).</w:t>
      </w:r>
    </w:p>
    <w:p w:rsidR="008409EA" w:rsidRDefault="008409EA">
      <w:pPr>
        <w:pStyle w:val="ConsPlusNormal"/>
        <w:spacing w:before="220"/>
        <w:ind w:firstLine="540"/>
        <w:jc w:val="both"/>
      </w:pPr>
      <w:r>
        <w:t>Информацию о ходе исполнения постановления представлять ежемесячно не позднее 10 числа месяца, следующего за отчетным, начиная с декабря 2015 года.</w:t>
      </w:r>
    </w:p>
    <w:p w:rsidR="008409EA" w:rsidRDefault="008409EA">
      <w:pPr>
        <w:pStyle w:val="ConsPlusNormal"/>
        <w:ind w:firstLine="540"/>
        <w:jc w:val="both"/>
      </w:pPr>
    </w:p>
    <w:p w:rsidR="008409EA" w:rsidRDefault="008409EA">
      <w:pPr>
        <w:pStyle w:val="ConsPlusNormal"/>
        <w:ind w:firstLine="540"/>
        <w:jc w:val="both"/>
      </w:pPr>
      <w:hyperlink r:id="rId18" w:history="1">
        <w:r>
          <w:rPr>
            <w:color w:val="0000FF"/>
          </w:rPr>
          <w:t>6</w:t>
        </w:r>
      </w:hyperlink>
      <w:r>
        <w:t>. Настоящее постановление вступает в силу со дня официального опубликования.</w:t>
      </w:r>
    </w:p>
    <w:p w:rsidR="008409EA" w:rsidRDefault="008409EA">
      <w:pPr>
        <w:pStyle w:val="ConsPlusNormal"/>
        <w:ind w:firstLine="540"/>
        <w:jc w:val="both"/>
      </w:pPr>
    </w:p>
    <w:p w:rsidR="008409EA" w:rsidRDefault="008409EA">
      <w:pPr>
        <w:pStyle w:val="ConsPlusNormal"/>
        <w:jc w:val="right"/>
      </w:pPr>
      <w:r>
        <w:t>Губернатор Белгородской области</w:t>
      </w:r>
    </w:p>
    <w:p w:rsidR="008409EA" w:rsidRDefault="008409EA">
      <w:pPr>
        <w:pStyle w:val="ConsPlusNormal"/>
        <w:jc w:val="right"/>
      </w:pPr>
      <w:r>
        <w:t>Е.САВЧЕНКО</w:t>
      </w:r>
    </w:p>
    <w:p w:rsidR="008409EA" w:rsidRDefault="008409EA">
      <w:pPr>
        <w:pStyle w:val="ConsPlusNormal"/>
        <w:jc w:val="right"/>
      </w:pPr>
    </w:p>
    <w:p w:rsidR="008409EA" w:rsidRDefault="008409EA">
      <w:pPr>
        <w:pStyle w:val="ConsPlusNormal"/>
        <w:jc w:val="right"/>
      </w:pPr>
    </w:p>
    <w:p w:rsidR="008409EA" w:rsidRDefault="008409EA">
      <w:pPr>
        <w:pStyle w:val="ConsPlusNormal"/>
        <w:jc w:val="right"/>
      </w:pPr>
    </w:p>
    <w:p w:rsidR="008409EA" w:rsidRDefault="008409EA">
      <w:pPr>
        <w:pStyle w:val="ConsPlusNormal"/>
        <w:jc w:val="right"/>
      </w:pPr>
    </w:p>
    <w:p w:rsidR="008409EA" w:rsidRDefault="008409EA">
      <w:pPr>
        <w:pStyle w:val="ConsPlusNormal"/>
        <w:jc w:val="right"/>
      </w:pPr>
    </w:p>
    <w:p w:rsidR="008409EA" w:rsidRDefault="008409EA">
      <w:pPr>
        <w:pStyle w:val="ConsPlusNormal"/>
        <w:jc w:val="right"/>
        <w:outlineLvl w:val="0"/>
      </w:pPr>
      <w:r>
        <w:t>Утвержден</w:t>
      </w:r>
    </w:p>
    <w:p w:rsidR="008409EA" w:rsidRDefault="008409EA">
      <w:pPr>
        <w:pStyle w:val="ConsPlusNormal"/>
        <w:jc w:val="right"/>
      </w:pPr>
      <w:r>
        <w:t>постановлением</w:t>
      </w:r>
    </w:p>
    <w:p w:rsidR="008409EA" w:rsidRDefault="008409EA">
      <w:pPr>
        <w:pStyle w:val="ConsPlusNormal"/>
        <w:jc w:val="right"/>
      </w:pPr>
      <w:r>
        <w:t>Правительства Белгородской области</w:t>
      </w:r>
    </w:p>
    <w:p w:rsidR="008409EA" w:rsidRDefault="008409EA">
      <w:pPr>
        <w:pStyle w:val="ConsPlusNormal"/>
        <w:jc w:val="right"/>
      </w:pPr>
      <w:r>
        <w:t>от 9 ноября 2015 г. N 399-пп</w:t>
      </w:r>
    </w:p>
    <w:p w:rsidR="008409EA" w:rsidRDefault="008409EA">
      <w:pPr>
        <w:pStyle w:val="ConsPlusNormal"/>
        <w:ind w:firstLine="540"/>
        <w:jc w:val="both"/>
      </w:pPr>
    </w:p>
    <w:p w:rsidR="008409EA" w:rsidRDefault="008409EA">
      <w:pPr>
        <w:pStyle w:val="ConsPlusTitle"/>
        <w:jc w:val="center"/>
      </w:pPr>
      <w:bookmarkStart w:id="1" w:name="P49"/>
      <w:bookmarkEnd w:id="1"/>
      <w:r>
        <w:t>РЕГЛАМЕНТ</w:t>
      </w:r>
    </w:p>
    <w:p w:rsidR="008409EA" w:rsidRDefault="008409EA">
      <w:pPr>
        <w:pStyle w:val="ConsPlusTitle"/>
        <w:jc w:val="center"/>
      </w:pPr>
      <w:r>
        <w:t>ОРГАНИЗАЦИИ КОНТРОЛЯ РЕЗУЛЬТАТОВ, ПРЕДУСМОТРЕННЫХ</w:t>
      </w:r>
    </w:p>
    <w:p w:rsidR="008409EA" w:rsidRDefault="008409EA">
      <w:pPr>
        <w:pStyle w:val="ConsPlusTitle"/>
        <w:jc w:val="center"/>
      </w:pPr>
      <w:r>
        <w:t>КОНТРАКТАМИ НА ПОСТАВКУ ПИЩЕВОЙ ПРОДУКЦИИ,</w:t>
      </w:r>
    </w:p>
    <w:p w:rsidR="008409EA" w:rsidRDefault="008409EA">
      <w:pPr>
        <w:pStyle w:val="ConsPlusTitle"/>
        <w:jc w:val="center"/>
      </w:pPr>
      <w:r>
        <w:t>ЗАКЛЮЧЕННЫМИ ЗАКАЗЧИКАМИ БЕЛГОРОДСКОЙ ОБЛАСТИ</w:t>
      </w:r>
    </w:p>
    <w:p w:rsidR="008409EA" w:rsidRDefault="008409E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09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9EA" w:rsidRDefault="008409EA"/>
        </w:tc>
        <w:tc>
          <w:tcPr>
            <w:tcW w:w="113" w:type="dxa"/>
            <w:tcBorders>
              <w:top w:val="nil"/>
              <w:left w:val="nil"/>
              <w:bottom w:val="nil"/>
              <w:right w:val="nil"/>
            </w:tcBorders>
            <w:shd w:val="clear" w:color="auto" w:fill="F4F3F8"/>
            <w:tcMar>
              <w:top w:w="0" w:type="dxa"/>
              <w:left w:w="0" w:type="dxa"/>
              <w:bottom w:w="0" w:type="dxa"/>
              <w:right w:w="0" w:type="dxa"/>
            </w:tcMar>
          </w:tcPr>
          <w:p w:rsidR="008409EA" w:rsidRDefault="008409EA"/>
        </w:tc>
        <w:tc>
          <w:tcPr>
            <w:tcW w:w="0" w:type="auto"/>
            <w:tcBorders>
              <w:top w:val="nil"/>
              <w:left w:val="nil"/>
              <w:bottom w:val="nil"/>
              <w:right w:val="nil"/>
            </w:tcBorders>
            <w:shd w:val="clear" w:color="auto" w:fill="F4F3F8"/>
            <w:tcMar>
              <w:top w:w="113" w:type="dxa"/>
              <w:left w:w="0" w:type="dxa"/>
              <w:bottom w:w="113" w:type="dxa"/>
              <w:right w:w="0" w:type="dxa"/>
            </w:tcMar>
          </w:tcPr>
          <w:p w:rsidR="008409EA" w:rsidRDefault="008409EA">
            <w:pPr>
              <w:pStyle w:val="ConsPlusNormal"/>
              <w:jc w:val="center"/>
            </w:pPr>
            <w:r>
              <w:rPr>
                <w:color w:val="392C69"/>
              </w:rPr>
              <w:t>Список изменяющих документов</w:t>
            </w:r>
          </w:p>
          <w:p w:rsidR="008409EA" w:rsidRDefault="008409EA">
            <w:pPr>
              <w:pStyle w:val="ConsPlusNormal"/>
              <w:jc w:val="center"/>
            </w:pPr>
            <w:r>
              <w:rPr>
                <w:color w:val="392C69"/>
              </w:rPr>
              <w:t xml:space="preserve">(в ред. </w:t>
            </w:r>
            <w:hyperlink r:id="rId19" w:history="1">
              <w:r>
                <w:rPr>
                  <w:color w:val="0000FF"/>
                </w:rPr>
                <w:t>постановления</w:t>
              </w:r>
            </w:hyperlink>
            <w:r>
              <w:rPr>
                <w:color w:val="392C69"/>
              </w:rPr>
              <w:t xml:space="preserve"> Правительства Белгородской области</w:t>
            </w:r>
          </w:p>
          <w:p w:rsidR="008409EA" w:rsidRDefault="008409EA">
            <w:pPr>
              <w:pStyle w:val="ConsPlusNormal"/>
              <w:jc w:val="center"/>
            </w:pPr>
            <w:r>
              <w:rPr>
                <w:color w:val="392C69"/>
              </w:rPr>
              <w:t>от 01.06.2020 N 227-пп)</w:t>
            </w:r>
          </w:p>
        </w:tc>
        <w:tc>
          <w:tcPr>
            <w:tcW w:w="113" w:type="dxa"/>
            <w:tcBorders>
              <w:top w:val="nil"/>
              <w:left w:val="nil"/>
              <w:bottom w:val="nil"/>
              <w:right w:val="nil"/>
            </w:tcBorders>
            <w:shd w:val="clear" w:color="auto" w:fill="F4F3F8"/>
            <w:tcMar>
              <w:top w:w="0" w:type="dxa"/>
              <w:left w:w="0" w:type="dxa"/>
              <w:bottom w:w="0" w:type="dxa"/>
              <w:right w:w="0" w:type="dxa"/>
            </w:tcMar>
          </w:tcPr>
          <w:p w:rsidR="008409EA" w:rsidRDefault="008409EA"/>
        </w:tc>
      </w:tr>
    </w:tbl>
    <w:p w:rsidR="008409EA" w:rsidRDefault="008409EA">
      <w:pPr>
        <w:pStyle w:val="ConsPlusNormal"/>
        <w:ind w:firstLine="540"/>
        <w:jc w:val="both"/>
      </w:pPr>
    </w:p>
    <w:p w:rsidR="008409EA" w:rsidRDefault="008409EA">
      <w:pPr>
        <w:pStyle w:val="ConsPlusTitle"/>
        <w:jc w:val="center"/>
        <w:outlineLvl w:val="1"/>
      </w:pPr>
      <w:r>
        <w:t>I. Общие положения</w:t>
      </w:r>
    </w:p>
    <w:p w:rsidR="008409EA" w:rsidRDefault="008409EA">
      <w:pPr>
        <w:pStyle w:val="ConsPlusNormal"/>
        <w:jc w:val="center"/>
      </w:pPr>
    </w:p>
    <w:p w:rsidR="008409EA" w:rsidRDefault="008409EA">
      <w:pPr>
        <w:pStyle w:val="ConsPlusNormal"/>
        <w:ind w:firstLine="540"/>
        <w:jc w:val="both"/>
      </w:pPr>
      <w:r>
        <w:t>1.1. Настоящий Регламент организации контроля результатов, предусмотренных контрактами на поставку пищевой продукции, заключенными заказчиками Белгородской области (далее - Регламент), разработан в целях гарантированного обеспечения социальных учреждений Белгородской области качественной и безопасной пищевой продукцией. Применение Регламента носит рекомендательный характер и осуществляется в рамках межведомственного взаимодействия в части недопущения оборота пищевой продукции ненадлежащего качества (фальсифицированной) на территории Белгородской области в соответствии с действующим федеральным и областным законодательством.</w:t>
      </w:r>
    </w:p>
    <w:p w:rsidR="008409EA" w:rsidRDefault="008409EA">
      <w:pPr>
        <w:pStyle w:val="ConsPlusNormal"/>
        <w:ind w:firstLine="540"/>
        <w:jc w:val="both"/>
      </w:pPr>
    </w:p>
    <w:p w:rsidR="008409EA" w:rsidRDefault="008409EA">
      <w:pPr>
        <w:pStyle w:val="ConsPlusTitle"/>
        <w:jc w:val="center"/>
        <w:outlineLvl w:val="1"/>
      </w:pPr>
      <w:r>
        <w:t>II. Формирование информации о предприятиях-производителях,</w:t>
      </w:r>
    </w:p>
    <w:p w:rsidR="008409EA" w:rsidRDefault="008409EA">
      <w:pPr>
        <w:pStyle w:val="ConsPlusTitle"/>
        <w:jc w:val="center"/>
      </w:pPr>
      <w:r>
        <w:t>допустивших выпуск пищевой продукции ненадлежащего качества</w:t>
      </w:r>
    </w:p>
    <w:p w:rsidR="008409EA" w:rsidRDefault="008409EA">
      <w:pPr>
        <w:pStyle w:val="ConsPlusNormal"/>
        <w:ind w:firstLine="540"/>
        <w:jc w:val="both"/>
      </w:pPr>
    </w:p>
    <w:p w:rsidR="008409EA" w:rsidRDefault="008409EA">
      <w:pPr>
        <w:pStyle w:val="ConsPlusNormal"/>
        <w:ind w:firstLine="540"/>
        <w:jc w:val="both"/>
      </w:pPr>
      <w:r>
        <w:t xml:space="preserve">2.1. В рамках межведомственного взаимодействия Управление Роспотребнадзора по Белгородской области, Управление Россельхознадзора по Белгородской области (далее - контрольно-надзорные органы), общественные объединения и объединения юридических лиц, </w:t>
      </w:r>
      <w:r>
        <w:lastRenderedPageBreak/>
        <w:t>осуществляющие общественный контроль, направляют в адрес департамента экономического развития Белгородской области информацию о предприятиях-производителях, допустивших выпуск пищевой продукции ненадлежащего качества (фальсифицированной), осуществляющих деятельность на территории Белгородской области и за ее пределами. Рекомендовать контрольно-надзорным органам направлять соответствующую информацию не реже двух раз в месяц.</w:t>
      </w:r>
    </w:p>
    <w:p w:rsidR="008409EA" w:rsidRDefault="008409EA">
      <w:pPr>
        <w:pStyle w:val="ConsPlusNormal"/>
        <w:jc w:val="both"/>
      </w:pPr>
      <w:r>
        <w:t xml:space="preserve">(в ред. </w:t>
      </w:r>
      <w:hyperlink r:id="rId20" w:history="1">
        <w:r>
          <w:rPr>
            <w:color w:val="0000FF"/>
          </w:rPr>
          <w:t>постановления</w:t>
        </w:r>
      </w:hyperlink>
      <w:r>
        <w:t xml:space="preserve"> Правительства Белгородской области от 01.06.2020 N 227-пп)</w:t>
      </w:r>
    </w:p>
    <w:p w:rsidR="008409EA" w:rsidRDefault="008409EA">
      <w:pPr>
        <w:pStyle w:val="ConsPlusNormal"/>
        <w:spacing w:before="220"/>
        <w:ind w:firstLine="540"/>
        <w:jc w:val="both"/>
      </w:pPr>
      <w:r>
        <w:t>2.2. Информация о предприятиях-производителях, допустивших выпуск пищевой продукции ненадлежащего качества (фальсифицированной), осуществляющих деятельность на территории Белгородской области и за ее пределами, поступающая от контрольно-надзорных органов Белгородской области, общественных объединений и объединений юридических лиц, осуществляющих общественный контроль, по мере ее поступления направляется департаментом экономического развития Белгородской области в адрес департаментов здравоохранения и социальной защиты населения, образования Белгородской области (далее - профильные департаменты).</w:t>
      </w:r>
    </w:p>
    <w:p w:rsidR="008409EA" w:rsidRDefault="008409EA">
      <w:pPr>
        <w:pStyle w:val="ConsPlusNormal"/>
        <w:ind w:firstLine="540"/>
        <w:jc w:val="both"/>
      </w:pPr>
    </w:p>
    <w:p w:rsidR="008409EA" w:rsidRDefault="008409EA">
      <w:pPr>
        <w:pStyle w:val="ConsPlusTitle"/>
        <w:jc w:val="center"/>
        <w:outlineLvl w:val="1"/>
      </w:pPr>
      <w:r>
        <w:t>III. Осуществление контроля результатов, предусмотренных</w:t>
      </w:r>
    </w:p>
    <w:p w:rsidR="008409EA" w:rsidRDefault="008409EA">
      <w:pPr>
        <w:pStyle w:val="ConsPlusTitle"/>
        <w:jc w:val="center"/>
      </w:pPr>
      <w:r>
        <w:t>контрактами на поставку пищевой продукции, заключенными</w:t>
      </w:r>
    </w:p>
    <w:p w:rsidR="008409EA" w:rsidRDefault="008409EA">
      <w:pPr>
        <w:pStyle w:val="ConsPlusTitle"/>
        <w:jc w:val="center"/>
      </w:pPr>
      <w:r>
        <w:t>заказчиками Белгородской области</w:t>
      </w:r>
    </w:p>
    <w:p w:rsidR="008409EA" w:rsidRDefault="008409EA">
      <w:pPr>
        <w:pStyle w:val="ConsPlusNormal"/>
        <w:ind w:firstLine="540"/>
        <w:jc w:val="both"/>
      </w:pPr>
    </w:p>
    <w:p w:rsidR="008409EA" w:rsidRDefault="008409EA">
      <w:pPr>
        <w:pStyle w:val="ConsPlusNormal"/>
        <w:ind w:firstLine="540"/>
        <w:jc w:val="both"/>
      </w:pPr>
      <w:r>
        <w:t>3.1. Заказчик осуществляет приемку поставленного товара (пищевой продукции), учитывая поступающую от профильных департаментов информацию о предприятиях-производителях, допустивших выпуск пищевой продукции ненадлежащего качества (фальсифицированной), осуществляющих деятельность на территории Белгородской области и за ее пределами.</w:t>
      </w:r>
    </w:p>
    <w:p w:rsidR="008409EA" w:rsidRDefault="008409EA">
      <w:pPr>
        <w:pStyle w:val="ConsPlusNormal"/>
        <w:spacing w:before="220"/>
        <w:ind w:firstLine="540"/>
        <w:jc w:val="both"/>
      </w:pPr>
      <w:r>
        <w:t>3.2. Для проверки предоставленных поставщиком результатов, предусмотренных контрактом на поставку пищевой продукции, в части их соответствия условиям контракта заказчик обязан провести экспертизу поставленного товара (пищевой продукции) своими силами, в том числе силами приемочной комиссии или с привлечением эксперта, экспертной организации.</w:t>
      </w:r>
    </w:p>
    <w:p w:rsidR="008409EA" w:rsidRDefault="008409EA">
      <w:pPr>
        <w:pStyle w:val="ConsPlusNormal"/>
        <w:spacing w:before="220"/>
        <w:ind w:firstLine="540"/>
        <w:jc w:val="both"/>
      </w:pPr>
      <w:r>
        <w:t>3.3. Привлечение эксперта, экспертной организации осуществляется заказчиком на основании контрактов, заключенных в соответствии с действующим законодательством Российской Федерации о контрактной системе в сфере закупок.</w:t>
      </w:r>
    </w:p>
    <w:p w:rsidR="008409EA" w:rsidRDefault="008409EA">
      <w:pPr>
        <w:pStyle w:val="ConsPlusNormal"/>
        <w:spacing w:before="220"/>
        <w:ind w:firstLine="540"/>
        <w:jc w:val="both"/>
      </w:pPr>
      <w:r>
        <w:t xml:space="preserve">3.4.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законодательства Российской Федерации о контрактной системе в сфере закупок, вправе осуществлять общественные объединения и объединения юридических лиц, осуществляющие общественный контроль, в соответствии с требованиями </w:t>
      </w:r>
      <w:hyperlink r:id="rId21" w:history="1">
        <w:r>
          <w:rPr>
            <w:color w:val="0000FF"/>
          </w:rPr>
          <w:t>статьи 102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8409EA" w:rsidRDefault="008409EA">
      <w:pPr>
        <w:pStyle w:val="ConsPlusNormal"/>
        <w:spacing w:before="220"/>
        <w:ind w:firstLine="540"/>
        <w:jc w:val="both"/>
      </w:pPr>
      <w:r>
        <w:t>3.5. Для проведения экспертизы поставленного товара (пищевой продукции)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и его отдельным этапам.</w:t>
      </w:r>
    </w:p>
    <w:p w:rsidR="008409EA" w:rsidRDefault="008409EA">
      <w:pPr>
        <w:pStyle w:val="ConsPlusNormal"/>
        <w:spacing w:before="220"/>
        <w:ind w:firstLine="540"/>
        <w:jc w:val="both"/>
      </w:pPr>
      <w:r>
        <w:t>3.6. Заключение эксперта, экспертной организации, протоколы лабораторных испытаний, а также иные документы, на основании которых сделано заключение о качестве поставленного товара (пищевой продукции), направляются заказчику в течение дня после подписания заключения с использованием любых средств связи, обеспечивающих получение заказчиком указанных документов.</w:t>
      </w:r>
    </w:p>
    <w:p w:rsidR="008409EA" w:rsidRDefault="008409EA">
      <w:pPr>
        <w:pStyle w:val="ConsPlusNormal"/>
        <w:spacing w:before="220"/>
        <w:ind w:firstLine="540"/>
        <w:jc w:val="both"/>
      </w:pPr>
      <w:r>
        <w:t xml:space="preserve">3.7. Заказчик, в случае если заключением эксперта, экспертной организации подтверждены нарушения условий контракта в части требований к качеству поставленного товара (пищевой </w:t>
      </w:r>
      <w:r>
        <w:lastRenderedPageBreak/>
        <w:t>продукции) (фактически поставлен товар, пищевая продукция, не соответствующие установленным контрактом требованиям к качеству), вправе принять решение об одностороннем отказе от исполнения контракта с учетом норм действующего законодательства Российской Федерации о контрактной системе в сфере закупок.</w:t>
      </w:r>
    </w:p>
    <w:p w:rsidR="008409EA" w:rsidRDefault="008409EA">
      <w:pPr>
        <w:pStyle w:val="ConsPlusNormal"/>
        <w:spacing w:before="220"/>
        <w:ind w:firstLine="540"/>
        <w:jc w:val="both"/>
      </w:pPr>
      <w:r>
        <w:t>3.8. В этих целях право заказчика на принятие решения об одностороннем отказе от исполнения контракта должно быть предусмотрено условиями заключенного контракта.</w:t>
      </w:r>
    </w:p>
    <w:p w:rsidR="008409EA" w:rsidRDefault="008409EA">
      <w:pPr>
        <w:pStyle w:val="ConsPlusNormal"/>
        <w:spacing w:before="220"/>
        <w:ind w:firstLine="540"/>
        <w:jc w:val="both"/>
      </w:pPr>
      <w:r>
        <w:t>3.9. В случае принятия заказчиком решения об одностороннем отказе от исполнения контракта заказчик направляет в федеральный орган исполнительной власти, уполномоченный на осуществление контроля в сфере закупок, информацию о поставщике, с которым контракт расторгнут заказчиком в одностороннем порядке, с целью включения его в реестр недобросовестных поставщиков.</w:t>
      </w:r>
    </w:p>
    <w:p w:rsidR="008409EA" w:rsidRDefault="008409EA">
      <w:pPr>
        <w:pStyle w:val="ConsPlusNormal"/>
        <w:spacing w:before="220"/>
        <w:ind w:firstLine="540"/>
        <w:jc w:val="both"/>
      </w:pPr>
      <w:r>
        <w:t>3.10. Информацию о поставщике, с которым контракт расторгнут заказчиком в одностороннем порядке, предприятиях-производителях, допустивших выпуск пищевой продукции ненадлежащего качества (фальсифицированной), осуществляющих деятельность на территории Белгородской области и за ее пределами, заказчик в течение дня после получения заключения эксперта, экспертной организации для принятия мер в соответствии с действующим законодательством направляет в адрес:</w:t>
      </w:r>
    </w:p>
    <w:p w:rsidR="008409EA" w:rsidRDefault="008409EA">
      <w:pPr>
        <w:pStyle w:val="ConsPlusNormal"/>
        <w:spacing w:before="220"/>
        <w:ind w:firstLine="540"/>
        <w:jc w:val="both"/>
      </w:pPr>
      <w:r>
        <w:t>- контрольно-надзорных органов;</w:t>
      </w:r>
    </w:p>
    <w:p w:rsidR="008409EA" w:rsidRDefault="008409EA">
      <w:pPr>
        <w:pStyle w:val="ConsPlusNormal"/>
        <w:spacing w:before="220"/>
        <w:ind w:firstLine="540"/>
        <w:jc w:val="both"/>
      </w:pPr>
      <w:r>
        <w:t>- профильных департаментов области;</w:t>
      </w:r>
    </w:p>
    <w:p w:rsidR="008409EA" w:rsidRDefault="008409EA">
      <w:pPr>
        <w:pStyle w:val="ConsPlusNormal"/>
        <w:spacing w:before="220"/>
        <w:ind w:firstLine="540"/>
        <w:jc w:val="both"/>
      </w:pPr>
      <w:r>
        <w:t>- департамента экономического развития области (для подготовки ежемесячной информации в адрес Губернатора Белгородской области).</w:t>
      </w:r>
    </w:p>
    <w:p w:rsidR="008409EA" w:rsidRDefault="008409EA">
      <w:pPr>
        <w:pStyle w:val="ConsPlusNormal"/>
        <w:spacing w:before="220"/>
        <w:ind w:firstLine="540"/>
        <w:jc w:val="both"/>
      </w:pPr>
      <w:r>
        <w:t>3.11. В целях недопущения к участию в закупках участников закупок, включенных федеральным органом исполнительной власти, уполномоченным на осуществление контроля в сфере закупок, в предусмотренный законодательством Российской Федерации о контрактной системе в сфере закупок реестр недобросовестных поставщиков (подрядчиков, исполнителей), заказчик при осуществлении закупки предусматривает требование об отсутствии информации об участнике закупки (учредителях, членах коллегиального органа, лице, исполняющем функции единоличного исполнительного органа участника закупки - юридического лица) в указанном реестре.</w:t>
      </w:r>
    </w:p>
    <w:p w:rsidR="008409EA" w:rsidRDefault="008409EA">
      <w:pPr>
        <w:pStyle w:val="ConsPlusNormal"/>
        <w:ind w:firstLine="540"/>
        <w:jc w:val="both"/>
      </w:pPr>
    </w:p>
    <w:p w:rsidR="008409EA" w:rsidRDefault="008409EA">
      <w:pPr>
        <w:pStyle w:val="ConsPlusTitle"/>
        <w:jc w:val="center"/>
        <w:outlineLvl w:val="1"/>
      </w:pPr>
      <w:r>
        <w:t>IV. Результаты исполнения положений Регламента</w:t>
      </w:r>
    </w:p>
    <w:p w:rsidR="008409EA" w:rsidRDefault="008409EA">
      <w:pPr>
        <w:pStyle w:val="ConsPlusNormal"/>
        <w:ind w:firstLine="540"/>
        <w:jc w:val="both"/>
      </w:pPr>
    </w:p>
    <w:p w:rsidR="008409EA" w:rsidRDefault="008409EA">
      <w:pPr>
        <w:pStyle w:val="ConsPlusNormal"/>
        <w:ind w:firstLine="540"/>
        <w:jc w:val="both"/>
      </w:pPr>
      <w:r>
        <w:t xml:space="preserve">4.1. Контроль за ходом исполнения заказчиками положений указанного Регламента осуществляется профильными департаментами Белгородской области посредством проведения мероприятий ведомственного контроля в сфере закупок товаров в соответствии с </w:t>
      </w:r>
      <w:hyperlink r:id="rId22" w:history="1">
        <w:r>
          <w:rPr>
            <w:color w:val="0000FF"/>
          </w:rPr>
          <w:t>постановлением</w:t>
        </w:r>
      </w:hyperlink>
      <w:r>
        <w:t xml:space="preserve"> Правительства Белгородской области от 28 июля 2014 года N 282-пп "Об утверждении Порядка осуществления ведомственного контроля в сфере закупок товаров, работ, услуг для обеспечения государственных нужд Белгородской области и Типового регламента проведения ведомственного контроля" (далее - постановление Правительства Белгородской области от 28 июля 2014 года N 282-пп) в отношении:</w:t>
      </w:r>
    </w:p>
    <w:p w:rsidR="008409EA" w:rsidRDefault="008409EA">
      <w:pPr>
        <w:pStyle w:val="ConsPlusNormal"/>
        <w:spacing w:before="220"/>
        <w:ind w:firstLine="540"/>
        <w:jc w:val="both"/>
      </w:pPr>
      <w:r>
        <w:t>- соответствия поставленной продовольственной продукции условиям контракта в части соблюдения требований к качеству поставленного товара;</w:t>
      </w:r>
    </w:p>
    <w:p w:rsidR="008409EA" w:rsidRDefault="008409EA">
      <w:pPr>
        <w:pStyle w:val="ConsPlusNormal"/>
        <w:spacing w:before="220"/>
        <w:ind w:firstLine="540"/>
        <w:jc w:val="both"/>
      </w:pPr>
      <w:r>
        <w:t>- применения заказчиком мер ответственности и совершения иных действий в случае нарушения поставщиком условий контракта.</w:t>
      </w:r>
    </w:p>
    <w:p w:rsidR="008409EA" w:rsidRDefault="008409EA">
      <w:pPr>
        <w:pStyle w:val="ConsPlusNormal"/>
        <w:spacing w:before="220"/>
        <w:ind w:firstLine="540"/>
        <w:jc w:val="both"/>
      </w:pPr>
      <w:r>
        <w:t xml:space="preserve">4.2. Контроль за ходом исполнения положений указанного Регламента заказчиками, подведомственными органам местного самоуправления, осуществляется органами </w:t>
      </w:r>
      <w:r>
        <w:lastRenderedPageBreak/>
        <w:t xml:space="preserve">ведомственного контроля муниципальных районов и городских округов Белгородской области в соответствии с утвержденным Порядком осуществления ведомственного контроля в сфере закупок товаров, работ, услуг для обеспечения муниципальных нужд и Типовым регламентом проведения ведомственного контроля с учетом Типового </w:t>
      </w:r>
      <w:hyperlink r:id="rId23" w:history="1">
        <w:r>
          <w:rPr>
            <w:color w:val="0000FF"/>
          </w:rPr>
          <w:t>регламента</w:t>
        </w:r>
      </w:hyperlink>
      <w:r>
        <w:t xml:space="preserve"> проведения ведомственного контроля, утвержденного постановлением Правительства Белгородской области от 28 июля 2014 года N 282-пп, в отношении:</w:t>
      </w:r>
    </w:p>
    <w:p w:rsidR="008409EA" w:rsidRDefault="008409EA">
      <w:pPr>
        <w:pStyle w:val="ConsPlusNormal"/>
        <w:spacing w:before="220"/>
        <w:ind w:firstLine="540"/>
        <w:jc w:val="both"/>
      </w:pPr>
      <w:r>
        <w:t>- соответствия поставленной продовольственной продукции условиям контракта в части соблюдения требований к качеству поставленного товара;</w:t>
      </w:r>
    </w:p>
    <w:p w:rsidR="008409EA" w:rsidRDefault="008409EA">
      <w:pPr>
        <w:pStyle w:val="ConsPlusNormal"/>
        <w:spacing w:before="220"/>
        <w:ind w:firstLine="540"/>
        <w:jc w:val="both"/>
      </w:pPr>
      <w:r>
        <w:t>- применения заказчиком мер ответственности и совершения иных действий в случае нарушения поставщиком условий контракта.</w:t>
      </w:r>
    </w:p>
    <w:p w:rsidR="008409EA" w:rsidRDefault="008409EA">
      <w:pPr>
        <w:pStyle w:val="ConsPlusNormal"/>
        <w:ind w:firstLine="540"/>
        <w:jc w:val="both"/>
      </w:pPr>
    </w:p>
    <w:p w:rsidR="008409EA" w:rsidRDefault="008409EA">
      <w:pPr>
        <w:pStyle w:val="ConsPlusNormal"/>
        <w:ind w:firstLine="540"/>
        <w:jc w:val="both"/>
      </w:pPr>
    </w:p>
    <w:p w:rsidR="008409EA" w:rsidRDefault="008409EA">
      <w:pPr>
        <w:pStyle w:val="ConsPlusNormal"/>
        <w:ind w:firstLine="540"/>
        <w:jc w:val="both"/>
      </w:pPr>
    </w:p>
    <w:p w:rsidR="008409EA" w:rsidRDefault="008409EA">
      <w:pPr>
        <w:pStyle w:val="ConsPlusNormal"/>
        <w:ind w:firstLine="540"/>
        <w:jc w:val="both"/>
      </w:pPr>
    </w:p>
    <w:p w:rsidR="008409EA" w:rsidRDefault="008409EA">
      <w:pPr>
        <w:pStyle w:val="ConsPlusNormal"/>
        <w:ind w:firstLine="540"/>
        <w:jc w:val="both"/>
      </w:pPr>
    </w:p>
    <w:p w:rsidR="008409EA" w:rsidRDefault="008409EA">
      <w:pPr>
        <w:pStyle w:val="ConsPlusNormal"/>
        <w:jc w:val="right"/>
        <w:outlineLvl w:val="0"/>
      </w:pPr>
      <w:r>
        <w:t>Утвержден</w:t>
      </w:r>
    </w:p>
    <w:p w:rsidR="008409EA" w:rsidRDefault="008409EA">
      <w:pPr>
        <w:pStyle w:val="ConsPlusNormal"/>
        <w:jc w:val="right"/>
      </w:pPr>
      <w:r>
        <w:t>постановлением</w:t>
      </w:r>
    </w:p>
    <w:p w:rsidR="008409EA" w:rsidRDefault="008409EA">
      <w:pPr>
        <w:pStyle w:val="ConsPlusNormal"/>
        <w:jc w:val="right"/>
      </w:pPr>
      <w:r>
        <w:t>Правительства Белгородской области</w:t>
      </w:r>
    </w:p>
    <w:p w:rsidR="008409EA" w:rsidRDefault="008409EA">
      <w:pPr>
        <w:pStyle w:val="ConsPlusNormal"/>
        <w:jc w:val="right"/>
      </w:pPr>
      <w:r>
        <w:t>от 9 ноября 2015 г. N 399-пп</w:t>
      </w:r>
    </w:p>
    <w:p w:rsidR="008409EA" w:rsidRDefault="008409EA">
      <w:pPr>
        <w:pStyle w:val="ConsPlusNormal"/>
        <w:ind w:firstLine="540"/>
        <w:jc w:val="both"/>
      </w:pPr>
    </w:p>
    <w:p w:rsidR="008409EA" w:rsidRDefault="008409EA">
      <w:pPr>
        <w:pStyle w:val="ConsPlusTitle"/>
        <w:jc w:val="center"/>
      </w:pPr>
      <w:bookmarkStart w:id="2" w:name="P105"/>
      <w:bookmarkEnd w:id="2"/>
      <w:r>
        <w:t>ПЕРЕЧЕНЬ (АССОРТИМЕНТ)</w:t>
      </w:r>
    </w:p>
    <w:p w:rsidR="008409EA" w:rsidRDefault="008409EA">
      <w:pPr>
        <w:pStyle w:val="ConsPlusTitle"/>
        <w:jc w:val="center"/>
      </w:pPr>
      <w:r>
        <w:t>ПРОДУКТОВ ПИТАНИЯ, ПОДЛЕЖАЩИХ ПРОВЕРКЕ КАЧЕСТВА</w:t>
      </w:r>
    </w:p>
    <w:p w:rsidR="008409EA" w:rsidRDefault="008409E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09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9EA" w:rsidRDefault="008409EA"/>
        </w:tc>
        <w:tc>
          <w:tcPr>
            <w:tcW w:w="113" w:type="dxa"/>
            <w:tcBorders>
              <w:top w:val="nil"/>
              <w:left w:val="nil"/>
              <w:bottom w:val="nil"/>
              <w:right w:val="nil"/>
            </w:tcBorders>
            <w:shd w:val="clear" w:color="auto" w:fill="F4F3F8"/>
            <w:tcMar>
              <w:top w:w="0" w:type="dxa"/>
              <w:left w:w="0" w:type="dxa"/>
              <w:bottom w:w="0" w:type="dxa"/>
              <w:right w:w="0" w:type="dxa"/>
            </w:tcMar>
          </w:tcPr>
          <w:p w:rsidR="008409EA" w:rsidRDefault="008409EA"/>
        </w:tc>
        <w:tc>
          <w:tcPr>
            <w:tcW w:w="0" w:type="auto"/>
            <w:tcBorders>
              <w:top w:val="nil"/>
              <w:left w:val="nil"/>
              <w:bottom w:val="nil"/>
              <w:right w:val="nil"/>
            </w:tcBorders>
            <w:shd w:val="clear" w:color="auto" w:fill="F4F3F8"/>
            <w:tcMar>
              <w:top w:w="113" w:type="dxa"/>
              <w:left w:w="0" w:type="dxa"/>
              <w:bottom w:w="113" w:type="dxa"/>
              <w:right w:w="0" w:type="dxa"/>
            </w:tcMar>
          </w:tcPr>
          <w:p w:rsidR="008409EA" w:rsidRDefault="008409EA">
            <w:pPr>
              <w:pStyle w:val="ConsPlusNormal"/>
              <w:jc w:val="center"/>
            </w:pPr>
            <w:r>
              <w:rPr>
                <w:color w:val="392C69"/>
              </w:rPr>
              <w:t>Список изменяющих документов</w:t>
            </w:r>
          </w:p>
          <w:p w:rsidR="008409EA" w:rsidRDefault="008409EA">
            <w:pPr>
              <w:pStyle w:val="ConsPlusNormal"/>
              <w:jc w:val="center"/>
            </w:pPr>
            <w:r>
              <w:rPr>
                <w:color w:val="392C69"/>
              </w:rPr>
              <w:t xml:space="preserve">(введен </w:t>
            </w:r>
            <w:hyperlink r:id="rId24" w:history="1">
              <w:r>
                <w:rPr>
                  <w:color w:val="0000FF"/>
                </w:rPr>
                <w:t>постановлением</w:t>
              </w:r>
            </w:hyperlink>
            <w:r>
              <w:rPr>
                <w:color w:val="392C69"/>
              </w:rPr>
              <w:t xml:space="preserve"> Правительства Белгородской области</w:t>
            </w:r>
          </w:p>
          <w:p w:rsidR="008409EA" w:rsidRDefault="008409EA">
            <w:pPr>
              <w:pStyle w:val="ConsPlusNormal"/>
              <w:jc w:val="center"/>
            </w:pPr>
            <w:r>
              <w:rPr>
                <w:color w:val="392C69"/>
              </w:rPr>
              <w:t>от 25.01.2016 N 16-пп)</w:t>
            </w:r>
          </w:p>
        </w:tc>
        <w:tc>
          <w:tcPr>
            <w:tcW w:w="113" w:type="dxa"/>
            <w:tcBorders>
              <w:top w:val="nil"/>
              <w:left w:val="nil"/>
              <w:bottom w:val="nil"/>
              <w:right w:val="nil"/>
            </w:tcBorders>
            <w:shd w:val="clear" w:color="auto" w:fill="F4F3F8"/>
            <w:tcMar>
              <w:top w:w="0" w:type="dxa"/>
              <w:left w:w="0" w:type="dxa"/>
              <w:bottom w:w="0" w:type="dxa"/>
              <w:right w:w="0" w:type="dxa"/>
            </w:tcMar>
          </w:tcPr>
          <w:p w:rsidR="008409EA" w:rsidRDefault="008409EA"/>
        </w:tc>
      </w:tr>
    </w:tbl>
    <w:p w:rsidR="008409EA" w:rsidRDefault="008409EA">
      <w:pPr>
        <w:pStyle w:val="ConsPlusNormal"/>
        <w:ind w:firstLine="540"/>
        <w:jc w:val="both"/>
      </w:pPr>
    </w:p>
    <w:p w:rsidR="008409EA" w:rsidRDefault="008409EA">
      <w:pPr>
        <w:pStyle w:val="ConsPlusNormal"/>
        <w:ind w:firstLine="540"/>
        <w:jc w:val="both"/>
      </w:pPr>
      <w:r>
        <w:t>1. Колбаса вареная категории А.</w:t>
      </w:r>
    </w:p>
    <w:p w:rsidR="008409EA" w:rsidRDefault="008409EA">
      <w:pPr>
        <w:pStyle w:val="ConsPlusNormal"/>
        <w:spacing w:before="220"/>
        <w:ind w:firstLine="540"/>
        <w:jc w:val="both"/>
      </w:pPr>
      <w:r>
        <w:t>2. Колбаса вареная категории Б.</w:t>
      </w:r>
    </w:p>
    <w:p w:rsidR="008409EA" w:rsidRDefault="008409EA">
      <w:pPr>
        <w:pStyle w:val="ConsPlusNormal"/>
        <w:spacing w:before="220"/>
        <w:ind w:firstLine="540"/>
        <w:jc w:val="both"/>
      </w:pPr>
      <w:r>
        <w:t>3. Сосиски, сардельки категории Б.</w:t>
      </w:r>
    </w:p>
    <w:p w:rsidR="008409EA" w:rsidRDefault="008409EA">
      <w:pPr>
        <w:pStyle w:val="ConsPlusNormal"/>
        <w:spacing w:before="220"/>
        <w:ind w:firstLine="540"/>
        <w:jc w:val="both"/>
      </w:pPr>
      <w:r>
        <w:t>4. Яйца куриные пищевые столовые 1 категории.</w:t>
      </w:r>
    </w:p>
    <w:p w:rsidR="008409EA" w:rsidRDefault="008409EA">
      <w:pPr>
        <w:pStyle w:val="ConsPlusNormal"/>
        <w:spacing w:before="220"/>
        <w:ind w:firstLine="540"/>
        <w:jc w:val="both"/>
      </w:pPr>
      <w:r>
        <w:t>5. Мясо говядины.</w:t>
      </w:r>
    </w:p>
    <w:p w:rsidR="008409EA" w:rsidRDefault="008409EA">
      <w:pPr>
        <w:pStyle w:val="ConsPlusNormal"/>
        <w:spacing w:before="220"/>
        <w:ind w:firstLine="540"/>
        <w:jc w:val="both"/>
      </w:pPr>
      <w:r>
        <w:t>6. Мясо свинины.</w:t>
      </w:r>
    </w:p>
    <w:p w:rsidR="008409EA" w:rsidRDefault="008409EA">
      <w:pPr>
        <w:pStyle w:val="ConsPlusNormal"/>
        <w:spacing w:before="220"/>
        <w:ind w:firstLine="540"/>
        <w:jc w:val="both"/>
      </w:pPr>
      <w:r>
        <w:t>7. Тушки цыплят-бройлеров 1 сорта охлажденные.</w:t>
      </w:r>
    </w:p>
    <w:p w:rsidR="008409EA" w:rsidRDefault="008409EA">
      <w:pPr>
        <w:pStyle w:val="ConsPlusNormal"/>
        <w:spacing w:before="220"/>
        <w:ind w:firstLine="540"/>
        <w:jc w:val="both"/>
      </w:pPr>
      <w:r>
        <w:t>8. Тушки индеек 1 сорта охлажденные.</w:t>
      </w:r>
    </w:p>
    <w:p w:rsidR="008409EA" w:rsidRDefault="008409EA">
      <w:pPr>
        <w:pStyle w:val="ConsPlusNormal"/>
        <w:spacing w:before="220"/>
        <w:ind w:firstLine="540"/>
        <w:jc w:val="both"/>
      </w:pPr>
      <w:r>
        <w:t>9. Тушки кроликов 1 категории охлажденные.</w:t>
      </w:r>
    </w:p>
    <w:p w:rsidR="008409EA" w:rsidRDefault="008409EA">
      <w:pPr>
        <w:pStyle w:val="ConsPlusNormal"/>
        <w:spacing w:before="220"/>
        <w:ind w:firstLine="540"/>
        <w:jc w:val="both"/>
      </w:pPr>
      <w:r>
        <w:t>10. Печень куриная.</w:t>
      </w:r>
    </w:p>
    <w:p w:rsidR="008409EA" w:rsidRDefault="008409EA">
      <w:pPr>
        <w:pStyle w:val="ConsPlusNormal"/>
        <w:spacing w:before="220"/>
        <w:ind w:firstLine="540"/>
        <w:jc w:val="both"/>
      </w:pPr>
      <w:r>
        <w:t>11. Рыба мороженая обезглавленная.</w:t>
      </w:r>
    </w:p>
    <w:p w:rsidR="008409EA" w:rsidRDefault="008409EA">
      <w:pPr>
        <w:pStyle w:val="ConsPlusNormal"/>
        <w:spacing w:before="220"/>
        <w:ind w:firstLine="540"/>
        <w:jc w:val="both"/>
      </w:pPr>
      <w:r>
        <w:t>12. Сельдь соленая.</w:t>
      </w:r>
    </w:p>
    <w:p w:rsidR="008409EA" w:rsidRDefault="008409EA">
      <w:pPr>
        <w:pStyle w:val="ConsPlusNormal"/>
        <w:spacing w:before="220"/>
        <w:ind w:firstLine="540"/>
        <w:jc w:val="both"/>
      </w:pPr>
      <w:r>
        <w:t>13. Хлеб пшеничный.</w:t>
      </w:r>
    </w:p>
    <w:p w:rsidR="008409EA" w:rsidRDefault="008409EA">
      <w:pPr>
        <w:pStyle w:val="ConsPlusNormal"/>
        <w:spacing w:before="220"/>
        <w:ind w:firstLine="540"/>
        <w:jc w:val="both"/>
      </w:pPr>
      <w:r>
        <w:lastRenderedPageBreak/>
        <w:t>14. Хлеб ржано-пшеничный.</w:t>
      </w:r>
    </w:p>
    <w:p w:rsidR="008409EA" w:rsidRDefault="008409EA">
      <w:pPr>
        <w:pStyle w:val="ConsPlusNormal"/>
        <w:spacing w:before="220"/>
        <w:ind w:firstLine="540"/>
        <w:jc w:val="both"/>
      </w:pPr>
      <w:r>
        <w:t>15. Хлеб ржаной.</w:t>
      </w:r>
    </w:p>
    <w:p w:rsidR="008409EA" w:rsidRDefault="008409EA">
      <w:pPr>
        <w:pStyle w:val="ConsPlusNormal"/>
        <w:spacing w:before="220"/>
        <w:ind w:firstLine="540"/>
        <w:jc w:val="both"/>
      </w:pPr>
      <w:r>
        <w:t>16. Сметана.</w:t>
      </w:r>
    </w:p>
    <w:p w:rsidR="008409EA" w:rsidRDefault="008409EA">
      <w:pPr>
        <w:pStyle w:val="ConsPlusNormal"/>
        <w:spacing w:before="220"/>
        <w:ind w:firstLine="540"/>
        <w:jc w:val="both"/>
      </w:pPr>
      <w:r>
        <w:t>17. Творог.</w:t>
      </w:r>
    </w:p>
    <w:p w:rsidR="008409EA" w:rsidRDefault="008409EA">
      <w:pPr>
        <w:pStyle w:val="ConsPlusNormal"/>
        <w:spacing w:before="220"/>
        <w:ind w:firstLine="540"/>
        <w:jc w:val="both"/>
      </w:pPr>
      <w:r>
        <w:t>18. Сыр.</w:t>
      </w:r>
    </w:p>
    <w:p w:rsidR="008409EA" w:rsidRDefault="008409EA">
      <w:pPr>
        <w:pStyle w:val="ConsPlusNormal"/>
        <w:spacing w:before="220"/>
        <w:ind w:firstLine="540"/>
        <w:jc w:val="both"/>
      </w:pPr>
      <w:r>
        <w:t>19. Молоко.</w:t>
      </w:r>
    </w:p>
    <w:p w:rsidR="008409EA" w:rsidRDefault="008409EA">
      <w:pPr>
        <w:pStyle w:val="ConsPlusNormal"/>
        <w:spacing w:before="220"/>
        <w:ind w:firstLine="540"/>
        <w:jc w:val="both"/>
      </w:pPr>
      <w:r>
        <w:t>20. Кефир.</w:t>
      </w:r>
    </w:p>
    <w:p w:rsidR="008409EA" w:rsidRDefault="008409EA">
      <w:pPr>
        <w:pStyle w:val="ConsPlusNormal"/>
        <w:spacing w:before="220"/>
        <w:ind w:firstLine="540"/>
        <w:jc w:val="both"/>
      </w:pPr>
      <w:r>
        <w:t>21. Маргарин твердый.</w:t>
      </w:r>
    </w:p>
    <w:p w:rsidR="008409EA" w:rsidRDefault="008409EA">
      <w:pPr>
        <w:pStyle w:val="ConsPlusNormal"/>
        <w:spacing w:before="220"/>
        <w:ind w:firstLine="540"/>
        <w:jc w:val="both"/>
      </w:pPr>
      <w:r>
        <w:t>22. Масло сливочное крестьянское (монолит).</w:t>
      </w:r>
    </w:p>
    <w:p w:rsidR="008409EA" w:rsidRDefault="008409EA">
      <w:pPr>
        <w:pStyle w:val="ConsPlusNormal"/>
        <w:spacing w:before="220"/>
        <w:ind w:firstLine="540"/>
        <w:jc w:val="both"/>
      </w:pPr>
      <w:r>
        <w:t>23. Картофель.</w:t>
      </w:r>
    </w:p>
    <w:p w:rsidR="008409EA" w:rsidRDefault="008409EA">
      <w:pPr>
        <w:pStyle w:val="ConsPlusNormal"/>
        <w:spacing w:before="220"/>
        <w:ind w:firstLine="540"/>
        <w:jc w:val="both"/>
      </w:pPr>
      <w:r>
        <w:t>24. Лук репчатый.</w:t>
      </w:r>
    </w:p>
    <w:p w:rsidR="008409EA" w:rsidRDefault="008409EA">
      <w:pPr>
        <w:pStyle w:val="ConsPlusNormal"/>
        <w:spacing w:before="220"/>
        <w:ind w:firstLine="540"/>
        <w:jc w:val="both"/>
      </w:pPr>
      <w:r>
        <w:t>25. Морковь.</w:t>
      </w:r>
    </w:p>
    <w:p w:rsidR="008409EA" w:rsidRDefault="008409EA">
      <w:pPr>
        <w:pStyle w:val="ConsPlusNormal"/>
        <w:spacing w:before="220"/>
        <w:ind w:firstLine="540"/>
        <w:jc w:val="both"/>
      </w:pPr>
      <w:r>
        <w:t>26. Капуста.</w:t>
      </w:r>
    </w:p>
    <w:p w:rsidR="008409EA" w:rsidRDefault="008409EA">
      <w:pPr>
        <w:pStyle w:val="ConsPlusNormal"/>
        <w:spacing w:before="220"/>
        <w:ind w:firstLine="540"/>
        <w:jc w:val="both"/>
      </w:pPr>
      <w:r>
        <w:t>27. Свекла.</w:t>
      </w:r>
    </w:p>
    <w:p w:rsidR="008409EA" w:rsidRDefault="008409EA">
      <w:pPr>
        <w:pStyle w:val="ConsPlusNormal"/>
        <w:spacing w:before="220"/>
        <w:ind w:firstLine="540"/>
        <w:jc w:val="both"/>
      </w:pPr>
      <w:r>
        <w:t>28. Чеснок.</w:t>
      </w:r>
    </w:p>
    <w:p w:rsidR="008409EA" w:rsidRDefault="008409EA">
      <w:pPr>
        <w:pStyle w:val="ConsPlusNormal"/>
        <w:spacing w:before="220"/>
        <w:ind w:firstLine="540"/>
        <w:jc w:val="both"/>
      </w:pPr>
      <w:r>
        <w:t>29. Огурцы.</w:t>
      </w:r>
    </w:p>
    <w:p w:rsidR="008409EA" w:rsidRDefault="008409EA">
      <w:pPr>
        <w:pStyle w:val="ConsPlusNormal"/>
        <w:spacing w:before="220"/>
        <w:ind w:firstLine="540"/>
        <w:jc w:val="both"/>
      </w:pPr>
      <w:r>
        <w:t>30. Помидоры.</w:t>
      </w:r>
    </w:p>
    <w:p w:rsidR="008409EA" w:rsidRDefault="008409EA">
      <w:pPr>
        <w:pStyle w:val="ConsPlusNormal"/>
        <w:spacing w:before="220"/>
        <w:ind w:firstLine="540"/>
        <w:jc w:val="both"/>
      </w:pPr>
      <w:r>
        <w:t>31. Перец сладкий.</w:t>
      </w:r>
    </w:p>
    <w:p w:rsidR="008409EA" w:rsidRDefault="008409EA">
      <w:pPr>
        <w:pStyle w:val="ConsPlusNormal"/>
        <w:spacing w:before="220"/>
        <w:ind w:firstLine="540"/>
        <w:jc w:val="both"/>
      </w:pPr>
      <w:r>
        <w:t>32. Кабачки.</w:t>
      </w:r>
    </w:p>
    <w:p w:rsidR="008409EA" w:rsidRDefault="008409EA">
      <w:pPr>
        <w:pStyle w:val="ConsPlusNormal"/>
        <w:spacing w:before="220"/>
        <w:ind w:firstLine="540"/>
        <w:jc w:val="both"/>
      </w:pPr>
      <w:r>
        <w:t>33. Редис.</w:t>
      </w:r>
    </w:p>
    <w:p w:rsidR="008409EA" w:rsidRDefault="008409EA">
      <w:pPr>
        <w:pStyle w:val="ConsPlusNormal"/>
        <w:spacing w:before="220"/>
        <w:ind w:firstLine="540"/>
        <w:jc w:val="both"/>
      </w:pPr>
      <w:r>
        <w:t>34. Лук зеленый.</w:t>
      </w:r>
    </w:p>
    <w:p w:rsidR="008409EA" w:rsidRDefault="008409EA">
      <w:pPr>
        <w:pStyle w:val="ConsPlusNormal"/>
        <w:spacing w:before="220"/>
        <w:ind w:firstLine="540"/>
        <w:jc w:val="both"/>
      </w:pPr>
      <w:r>
        <w:t>35. Петрушка.</w:t>
      </w:r>
    </w:p>
    <w:p w:rsidR="008409EA" w:rsidRDefault="008409EA">
      <w:pPr>
        <w:pStyle w:val="ConsPlusNormal"/>
        <w:spacing w:before="220"/>
        <w:ind w:firstLine="540"/>
        <w:jc w:val="both"/>
      </w:pPr>
      <w:r>
        <w:t>36. Укроп.</w:t>
      </w:r>
    </w:p>
    <w:p w:rsidR="008409EA" w:rsidRDefault="008409EA">
      <w:pPr>
        <w:pStyle w:val="ConsPlusNormal"/>
        <w:spacing w:before="220"/>
        <w:ind w:firstLine="540"/>
        <w:jc w:val="both"/>
      </w:pPr>
      <w:r>
        <w:t>37. Яблоки.</w:t>
      </w:r>
    </w:p>
    <w:p w:rsidR="008409EA" w:rsidRDefault="008409EA">
      <w:pPr>
        <w:pStyle w:val="ConsPlusNormal"/>
        <w:spacing w:before="220"/>
        <w:ind w:firstLine="540"/>
        <w:jc w:val="both"/>
      </w:pPr>
      <w:r>
        <w:t>38. Груши.</w:t>
      </w:r>
    </w:p>
    <w:p w:rsidR="008409EA" w:rsidRDefault="008409EA">
      <w:pPr>
        <w:pStyle w:val="ConsPlusNormal"/>
        <w:spacing w:before="220"/>
        <w:ind w:firstLine="540"/>
        <w:jc w:val="both"/>
      </w:pPr>
      <w:r>
        <w:t>39. Черешня.</w:t>
      </w:r>
    </w:p>
    <w:p w:rsidR="008409EA" w:rsidRDefault="008409EA">
      <w:pPr>
        <w:pStyle w:val="ConsPlusNormal"/>
        <w:spacing w:before="220"/>
        <w:ind w:firstLine="540"/>
        <w:jc w:val="both"/>
      </w:pPr>
      <w:r>
        <w:t>40. Вишня.</w:t>
      </w:r>
    </w:p>
    <w:p w:rsidR="008409EA" w:rsidRDefault="008409EA">
      <w:pPr>
        <w:pStyle w:val="ConsPlusNormal"/>
        <w:spacing w:before="220"/>
        <w:ind w:firstLine="540"/>
        <w:jc w:val="both"/>
      </w:pPr>
      <w:r>
        <w:t>41. Смородина.</w:t>
      </w:r>
    </w:p>
    <w:p w:rsidR="008409EA" w:rsidRDefault="008409EA">
      <w:pPr>
        <w:pStyle w:val="ConsPlusNormal"/>
        <w:spacing w:before="220"/>
        <w:ind w:firstLine="540"/>
        <w:jc w:val="both"/>
      </w:pPr>
      <w:r>
        <w:t>42. Малина.</w:t>
      </w:r>
    </w:p>
    <w:p w:rsidR="008409EA" w:rsidRDefault="008409EA">
      <w:pPr>
        <w:pStyle w:val="ConsPlusNormal"/>
        <w:spacing w:before="220"/>
        <w:ind w:firstLine="540"/>
        <w:jc w:val="both"/>
      </w:pPr>
      <w:r>
        <w:t>43. Сухофрукты.</w:t>
      </w:r>
    </w:p>
    <w:p w:rsidR="008409EA" w:rsidRDefault="008409EA">
      <w:pPr>
        <w:pStyle w:val="ConsPlusNormal"/>
        <w:spacing w:before="220"/>
        <w:ind w:firstLine="540"/>
        <w:jc w:val="both"/>
      </w:pPr>
      <w:r>
        <w:lastRenderedPageBreak/>
        <w:t>44. Клубника.</w:t>
      </w:r>
    </w:p>
    <w:p w:rsidR="008409EA" w:rsidRDefault="008409EA">
      <w:pPr>
        <w:pStyle w:val="ConsPlusNormal"/>
        <w:spacing w:before="220"/>
        <w:ind w:firstLine="540"/>
        <w:jc w:val="both"/>
      </w:pPr>
      <w:r>
        <w:t>45. Мед.</w:t>
      </w:r>
    </w:p>
    <w:p w:rsidR="008409EA" w:rsidRDefault="008409EA">
      <w:pPr>
        <w:pStyle w:val="ConsPlusNormal"/>
        <w:spacing w:before="220"/>
        <w:ind w:firstLine="540"/>
        <w:jc w:val="both"/>
      </w:pPr>
      <w:r>
        <w:t>46. Квашеная капуста.</w:t>
      </w:r>
    </w:p>
    <w:p w:rsidR="008409EA" w:rsidRDefault="008409EA">
      <w:pPr>
        <w:pStyle w:val="ConsPlusNormal"/>
        <w:spacing w:before="220"/>
        <w:ind w:firstLine="540"/>
        <w:jc w:val="both"/>
      </w:pPr>
      <w:r>
        <w:t>47. Соленые помидоры.</w:t>
      </w:r>
    </w:p>
    <w:p w:rsidR="008409EA" w:rsidRDefault="008409EA">
      <w:pPr>
        <w:pStyle w:val="ConsPlusNormal"/>
        <w:spacing w:before="220"/>
        <w:ind w:firstLine="540"/>
        <w:jc w:val="both"/>
      </w:pPr>
      <w:r>
        <w:t>48. Соленые огурцы.</w:t>
      </w:r>
    </w:p>
    <w:p w:rsidR="008409EA" w:rsidRDefault="008409EA">
      <w:pPr>
        <w:pStyle w:val="ConsPlusNormal"/>
        <w:spacing w:before="220"/>
        <w:ind w:firstLine="540"/>
        <w:jc w:val="both"/>
      </w:pPr>
      <w:r>
        <w:t>49. Крупа пшеничная, крупа ячневая, крупа овсяная, крупа перловая, крупа гречневая, крупа манная, пшено.</w:t>
      </w:r>
    </w:p>
    <w:p w:rsidR="008409EA" w:rsidRDefault="008409EA">
      <w:pPr>
        <w:pStyle w:val="ConsPlusNormal"/>
        <w:spacing w:before="220"/>
        <w:ind w:firstLine="540"/>
        <w:jc w:val="both"/>
      </w:pPr>
      <w:r>
        <w:t>50. Масло растительное.</w:t>
      </w:r>
    </w:p>
    <w:p w:rsidR="008409EA" w:rsidRDefault="008409EA">
      <w:pPr>
        <w:pStyle w:val="ConsPlusNormal"/>
        <w:spacing w:before="220"/>
        <w:ind w:firstLine="540"/>
        <w:jc w:val="both"/>
      </w:pPr>
      <w:r>
        <w:t>51. Сахар.</w:t>
      </w:r>
    </w:p>
    <w:p w:rsidR="008409EA" w:rsidRDefault="008409EA">
      <w:pPr>
        <w:pStyle w:val="ConsPlusNormal"/>
        <w:spacing w:before="220"/>
        <w:ind w:firstLine="540"/>
        <w:jc w:val="both"/>
      </w:pPr>
      <w:r>
        <w:t>52. Иные продукты питания.</w:t>
      </w:r>
    </w:p>
    <w:p w:rsidR="008409EA" w:rsidRDefault="008409EA">
      <w:pPr>
        <w:pStyle w:val="ConsPlusNormal"/>
        <w:ind w:firstLine="540"/>
        <w:jc w:val="both"/>
      </w:pPr>
    </w:p>
    <w:p w:rsidR="008409EA" w:rsidRDefault="008409EA">
      <w:pPr>
        <w:pStyle w:val="ConsPlusNormal"/>
        <w:ind w:firstLine="540"/>
        <w:jc w:val="both"/>
      </w:pPr>
    </w:p>
    <w:p w:rsidR="008409EA" w:rsidRDefault="008409EA">
      <w:pPr>
        <w:pStyle w:val="ConsPlusNormal"/>
        <w:ind w:firstLine="540"/>
        <w:jc w:val="both"/>
      </w:pPr>
    </w:p>
    <w:p w:rsidR="008409EA" w:rsidRDefault="008409EA">
      <w:pPr>
        <w:pStyle w:val="ConsPlusNormal"/>
        <w:ind w:firstLine="540"/>
        <w:jc w:val="both"/>
      </w:pPr>
    </w:p>
    <w:p w:rsidR="008409EA" w:rsidRDefault="008409EA">
      <w:pPr>
        <w:pStyle w:val="ConsPlusNormal"/>
        <w:ind w:firstLine="540"/>
        <w:jc w:val="both"/>
      </w:pPr>
    </w:p>
    <w:p w:rsidR="008409EA" w:rsidRDefault="008409EA">
      <w:pPr>
        <w:pStyle w:val="ConsPlusNormal"/>
        <w:jc w:val="right"/>
        <w:outlineLvl w:val="0"/>
      </w:pPr>
      <w:r>
        <w:t>Утвержден</w:t>
      </w:r>
    </w:p>
    <w:p w:rsidR="008409EA" w:rsidRDefault="008409EA">
      <w:pPr>
        <w:pStyle w:val="ConsPlusNormal"/>
        <w:jc w:val="right"/>
      </w:pPr>
      <w:r>
        <w:t>постановлением</w:t>
      </w:r>
    </w:p>
    <w:p w:rsidR="008409EA" w:rsidRDefault="008409EA">
      <w:pPr>
        <w:pStyle w:val="ConsPlusNormal"/>
        <w:jc w:val="right"/>
      </w:pPr>
      <w:r>
        <w:t>Правительства Белгородской области</w:t>
      </w:r>
    </w:p>
    <w:p w:rsidR="008409EA" w:rsidRDefault="008409EA">
      <w:pPr>
        <w:pStyle w:val="ConsPlusNormal"/>
        <w:jc w:val="right"/>
      </w:pPr>
      <w:r>
        <w:t>от 9 ноября 2015 г. N 399-пп</w:t>
      </w:r>
    </w:p>
    <w:p w:rsidR="008409EA" w:rsidRDefault="008409E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09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9EA" w:rsidRDefault="008409EA"/>
        </w:tc>
        <w:tc>
          <w:tcPr>
            <w:tcW w:w="113" w:type="dxa"/>
            <w:tcBorders>
              <w:top w:val="nil"/>
              <w:left w:val="nil"/>
              <w:bottom w:val="nil"/>
              <w:right w:val="nil"/>
            </w:tcBorders>
            <w:shd w:val="clear" w:color="auto" w:fill="F4F3F8"/>
            <w:tcMar>
              <w:top w:w="0" w:type="dxa"/>
              <w:left w:w="0" w:type="dxa"/>
              <w:bottom w:w="0" w:type="dxa"/>
              <w:right w:w="0" w:type="dxa"/>
            </w:tcMar>
          </w:tcPr>
          <w:p w:rsidR="008409EA" w:rsidRDefault="008409EA"/>
        </w:tc>
        <w:tc>
          <w:tcPr>
            <w:tcW w:w="0" w:type="auto"/>
            <w:tcBorders>
              <w:top w:val="nil"/>
              <w:left w:val="nil"/>
              <w:bottom w:val="nil"/>
              <w:right w:val="nil"/>
            </w:tcBorders>
            <w:shd w:val="clear" w:color="auto" w:fill="F4F3F8"/>
            <w:tcMar>
              <w:top w:w="113" w:type="dxa"/>
              <w:left w:w="0" w:type="dxa"/>
              <w:bottom w:w="113" w:type="dxa"/>
              <w:right w:w="0" w:type="dxa"/>
            </w:tcMar>
          </w:tcPr>
          <w:p w:rsidR="008409EA" w:rsidRDefault="008409EA">
            <w:pPr>
              <w:pStyle w:val="ConsPlusNormal"/>
              <w:jc w:val="center"/>
            </w:pPr>
            <w:r>
              <w:rPr>
                <w:color w:val="392C69"/>
              </w:rPr>
              <w:t>Список изменяющих документов</w:t>
            </w:r>
          </w:p>
          <w:p w:rsidR="008409EA" w:rsidRDefault="008409EA">
            <w:pPr>
              <w:pStyle w:val="ConsPlusNormal"/>
              <w:jc w:val="center"/>
            </w:pPr>
            <w:r>
              <w:rPr>
                <w:color w:val="392C69"/>
              </w:rPr>
              <w:t>(в ред. постановлений Правительства Белгородской области</w:t>
            </w:r>
          </w:p>
          <w:p w:rsidR="008409EA" w:rsidRDefault="008409EA">
            <w:pPr>
              <w:pStyle w:val="ConsPlusNormal"/>
              <w:jc w:val="center"/>
            </w:pPr>
            <w:r>
              <w:rPr>
                <w:color w:val="392C69"/>
              </w:rPr>
              <w:t xml:space="preserve">от 25.06.2018 </w:t>
            </w:r>
            <w:hyperlink r:id="rId25" w:history="1">
              <w:r>
                <w:rPr>
                  <w:color w:val="0000FF"/>
                </w:rPr>
                <w:t>N 238-пп</w:t>
              </w:r>
            </w:hyperlink>
            <w:r>
              <w:rPr>
                <w:color w:val="392C69"/>
              </w:rPr>
              <w:t xml:space="preserve">, от 01.06.2020 </w:t>
            </w:r>
            <w:hyperlink r:id="rId26" w:history="1">
              <w:r>
                <w:rPr>
                  <w:color w:val="0000FF"/>
                </w:rPr>
                <w:t>N 227-пп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09EA" w:rsidRDefault="008409EA"/>
        </w:tc>
      </w:tr>
    </w:tbl>
    <w:p w:rsidR="008409EA" w:rsidRDefault="008409EA">
      <w:pPr>
        <w:pStyle w:val="ConsPlusNormal"/>
        <w:ind w:firstLine="540"/>
        <w:jc w:val="both"/>
      </w:pPr>
    </w:p>
    <w:p w:rsidR="008409EA" w:rsidRDefault="008409EA">
      <w:pPr>
        <w:pStyle w:val="ConsPlusNormal"/>
        <w:jc w:val="center"/>
      </w:pPr>
      <w:bookmarkStart w:id="3" w:name="P176"/>
      <w:bookmarkEnd w:id="3"/>
      <w:r>
        <w:t>Рекомендуемый контракт на поставку продуктов питания &lt;1&gt;</w:t>
      </w:r>
    </w:p>
    <w:p w:rsidR="008409EA" w:rsidRDefault="008409EA">
      <w:pPr>
        <w:pStyle w:val="ConsPlusNormal"/>
        <w:ind w:firstLine="540"/>
        <w:jc w:val="both"/>
      </w:pPr>
    </w:p>
    <w:p w:rsidR="008409EA" w:rsidRDefault="008409EA">
      <w:pPr>
        <w:pStyle w:val="ConsPlusNormal"/>
        <w:ind w:firstLine="540"/>
        <w:jc w:val="both"/>
      </w:pPr>
      <w:r>
        <w:t>--------------------------------</w:t>
      </w:r>
    </w:p>
    <w:p w:rsidR="008409EA" w:rsidRDefault="008409EA">
      <w:pPr>
        <w:pStyle w:val="ConsPlusNormal"/>
        <w:spacing w:before="220"/>
        <w:ind w:firstLine="540"/>
        <w:jc w:val="both"/>
      </w:pPr>
      <w:r>
        <w:t xml:space="preserve">&lt;1&gt; Настоящий Контракт действует до даты начала обязательного применения типового контракта, разработанного и утвержденного федеральным органом исполнительной власти, осуществляющим нормативно-правовое регулирование в соответствующей сфере деятельности, в соответствии с </w:t>
      </w:r>
      <w:hyperlink r:id="rId27" w:history="1">
        <w:r>
          <w:rPr>
            <w:color w:val="0000FF"/>
          </w:rPr>
          <w:t>частью 11 статьи 34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8409EA" w:rsidRDefault="008409EA">
      <w:pPr>
        <w:pStyle w:val="ConsPlusNormal"/>
        <w:ind w:firstLine="540"/>
        <w:jc w:val="both"/>
      </w:pPr>
    </w:p>
    <w:p w:rsidR="008409EA" w:rsidRDefault="008409EA">
      <w:pPr>
        <w:pStyle w:val="ConsPlusNonformat"/>
        <w:jc w:val="both"/>
      </w:pPr>
      <w:r>
        <w:t xml:space="preserve">      _______________________________________________________________</w:t>
      </w:r>
    </w:p>
    <w:p w:rsidR="008409EA" w:rsidRDefault="008409EA">
      <w:pPr>
        <w:pStyle w:val="ConsPlusNonformat"/>
        <w:jc w:val="both"/>
      </w:pPr>
      <w:r>
        <w:t xml:space="preserve">           (Государственные заказчики заключают государственный</w:t>
      </w:r>
    </w:p>
    <w:p w:rsidR="008409EA" w:rsidRDefault="008409EA">
      <w:pPr>
        <w:pStyle w:val="ConsPlusNonformat"/>
        <w:jc w:val="both"/>
      </w:pPr>
      <w:r>
        <w:t xml:space="preserve">                контракт, бюджетные учреждения - Контракт)</w:t>
      </w:r>
    </w:p>
    <w:p w:rsidR="008409EA" w:rsidRDefault="008409EA">
      <w:pPr>
        <w:pStyle w:val="ConsPlusNonformat"/>
        <w:jc w:val="both"/>
      </w:pPr>
    </w:p>
    <w:p w:rsidR="008409EA" w:rsidRDefault="008409EA">
      <w:pPr>
        <w:pStyle w:val="ConsPlusNonformat"/>
        <w:jc w:val="both"/>
      </w:pPr>
      <w:r>
        <w:t>На поставку продуктов питания - ___________________________________________</w:t>
      </w:r>
    </w:p>
    <w:p w:rsidR="008409EA" w:rsidRDefault="008409EA">
      <w:pPr>
        <w:pStyle w:val="ConsPlusNonformat"/>
        <w:jc w:val="both"/>
      </w:pPr>
      <w:r>
        <w:t>Идентификационный код закупки _____________________________________________</w:t>
      </w:r>
    </w:p>
    <w:p w:rsidR="008409EA" w:rsidRDefault="008409EA">
      <w:pPr>
        <w:pStyle w:val="ConsPlusNonformat"/>
        <w:jc w:val="both"/>
      </w:pPr>
      <w:r>
        <w:t>__________________                                   "__" _________ 20__ г.</w:t>
      </w:r>
    </w:p>
    <w:p w:rsidR="008409EA" w:rsidRDefault="008409EA">
      <w:pPr>
        <w:pStyle w:val="ConsPlusNonformat"/>
        <w:jc w:val="both"/>
      </w:pPr>
      <w:r>
        <w:t>_______________________________________, именуем__ в дальнейшем "Заказчик",</w:t>
      </w:r>
    </w:p>
    <w:p w:rsidR="008409EA" w:rsidRDefault="008409EA">
      <w:pPr>
        <w:pStyle w:val="ConsPlusNonformat"/>
        <w:jc w:val="both"/>
      </w:pPr>
      <w:r>
        <w:t>в лице _________________________________________, действующего на основании</w:t>
      </w:r>
    </w:p>
    <w:p w:rsidR="008409EA" w:rsidRDefault="008409EA">
      <w:pPr>
        <w:pStyle w:val="ConsPlusNonformat"/>
        <w:jc w:val="both"/>
      </w:pPr>
      <w:r>
        <w:t>_________________________, с одной стороны, и ____________________________,</w:t>
      </w:r>
    </w:p>
    <w:p w:rsidR="008409EA" w:rsidRDefault="008409EA">
      <w:pPr>
        <w:pStyle w:val="ConsPlusNonformat"/>
        <w:jc w:val="both"/>
      </w:pPr>
      <w:r>
        <w:t>именуем__ в дальнейшем "Поставщик", в лице _______________________________,</w:t>
      </w:r>
    </w:p>
    <w:p w:rsidR="008409EA" w:rsidRDefault="008409EA">
      <w:pPr>
        <w:pStyle w:val="ConsPlusNonformat"/>
        <w:jc w:val="both"/>
      </w:pPr>
      <w:r>
        <w:t>действующего на основании ________________________________________________,</w:t>
      </w:r>
    </w:p>
    <w:p w:rsidR="008409EA" w:rsidRDefault="008409EA">
      <w:pPr>
        <w:pStyle w:val="ConsPlusNonformat"/>
        <w:jc w:val="both"/>
      </w:pPr>
      <w:r>
        <w:t>вместе  именуемые  "Стороны", в соответствии с законодательством Российской</w:t>
      </w:r>
    </w:p>
    <w:p w:rsidR="008409EA" w:rsidRDefault="008409EA">
      <w:pPr>
        <w:pStyle w:val="ConsPlusNonformat"/>
        <w:jc w:val="both"/>
      </w:pPr>
      <w:r>
        <w:t>Федерации и на основании ________________________________________ заключили</w:t>
      </w:r>
    </w:p>
    <w:p w:rsidR="008409EA" w:rsidRDefault="008409EA">
      <w:pPr>
        <w:pStyle w:val="ConsPlusNonformat"/>
        <w:jc w:val="both"/>
      </w:pPr>
      <w:r>
        <w:lastRenderedPageBreak/>
        <w:t>настоящий ______________________________________ (Государственные заказчики</w:t>
      </w:r>
    </w:p>
    <w:p w:rsidR="008409EA" w:rsidRDefault="008409EA">
      <w:pPr>
        <w:pStyle w:val="ConsPlusNonformat"/>
        <w:jc w:val="both"/>
      </w:pPr>
      <w:r>
        <w:t>заключают государственный контракт, бюджетные учреждения - Контракт), далее</w:t>
      </w:r>
    </w:p>
    <w:p w:rsidR="008409EA" w:rsidRDefault="008409EA">
      <w:pPr>
        <w:pStyle w:val="ConsPlusNonformat"/>
        <w:jc w:val="both"/>
      </w:pPr>
      <w:r>
        <w:t>"Контракт", о нижеследующем.</w:t>
      </w:r>
    </w:p>
    <w:p w:rsidR="008409EA" w:rsidRDefault="008409EA">
      <w:pPr>
        <w:pStyle w:val="ConsPlusNormal"/>
        <w:ind w:firstLine="540"/>
        <w:jc w:val="both"/>
      </w:pPr>
    </w:p>
    <w:p w:rsidR="008409EA" w:rsidRDefault="008409EA">
      <w:pPr>
        <w:pStyle w:val="ConsPlusNormal"/>
        <w:jc w:val="center"/>
        <w:outlineLvl w:val="1"/>
      </w:pPr>
      <w:r>
        <w:t>1. Предмет Контракта</w:t>
      </w:r>
    </w:p>
    <w:p w:rsidR="008409EA" w:rsidRDefault="008409EA">
      <w:pPr>
        <w:pStyle w:val="ConsPlusNormal"/>
        <w:ind w:firstLine="540"/>
        <w:jc w:val="both"/>
      </w:pPr>
    </w:p>
    <w:p w:rsidR="008409EA" w:rsidRDefault="008409EA">
      <w:pPr>
        <w:pStyle w:val="ConsPlusNormal"/>
        <w:ind w:firstLine="540"/>
        <w:jc w:val="both"/>
      </w:pPr>
      <w:r>
        <w:t xml:space="preserve">1.1. Поставщик обязуется передать Заказчику продукты питания (далее - товар) по наименованиям, в количестве, ассортименте и с характеристиками согласно приложению N 1 </w:t>
      </w:r>
      <w:hyperlink w:anchor="P561" w:history="1">
        <w:r>
          <w:rPr>
            <w:color w:val="0000FF"/>
          </w:rPr>
          <w:t>"Спецификация"</w:t>
        </w:r>
      </w:hyperlink>
      <w:r>
        <w:t>, являющемуся неотъемлемой частью Контракта, а Заказчик обязуется принять товар и обеспечить его оплату.</w:t>
      </w:r>
    </w:p>
    <w:p w:rsidR="008409EA" w:rsidRDefault="008409EA">
      <w:pPr>
        <w:pStyle w:val="ConsPlusNormal"/>
        <w:spacing w:before="220"/>
        <w:ind w:firstLine="540"/>
        <w:jc w:val="both"/>
      </w:pPr>
      <w: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приема товара (каждой партии товара).</w:t>
      </w:r>
    </w:p>
    <w:p w:rsidR="008409EA" w:rsidRDefault="008409EA">
      <w:pPr>
        <w:pStyle w:val="ConsPlusNormal"/>
        <w:spacing w:before="220"/>
        <w:ind w:firstLine="540"/>
        <w:jc w:val="both"/>
      </w:pPr>
      <w:r>
        <w:t>1.3. Место поставки товара: _____________________________________.</w:t>
      </w:r>
    </w:p>
    <w:p w:rsidR="008409EA" w:rsidRDefault="008409EA">
      <w:pPr>
        <w:pStyle w:val="ConsPlusNormal"/>
        <w:ind w:firstLine="540"/>
        <w:jc w:val="both"/>
      </w:pPr>
    </w:p>
    <w:p w:rsidR="008409EA" w:rsidRDefault="008409EA">
      <w:pPr>
        <w:pStyle w:val="ConsPlusNormal"/>
        <w:jc w:val="center"/>
        <w:outlineLvl w:val="1"/>
      </w:pPr>
      <w:r>
        <w:t>2. Цена Контракта и порядок расчетов</w:t>
      </w:r>
    </w:p>
    <w:p w:rsidR="008409EA" w:rsidRDefault="008409EA">
      <w:pPr>
        <w:pStyle w:val="ConsPlusNormal"/>
        <w:ind w:firstLine="540"/>
        <w:jc w:val="both"/>
      </w:pPr>
    </w:p>
    <w:p w:rsidR="008409EA" w:rsidRDefault="008409EA">
      <w:pPr>
        <w:pStyle w:val="ConsPlusNormal"/>
        <w:ind w:firstLine="540"/>
        <w:jc w:val="both"/>
      </w:pPr>
      <w:r>
        <w:t>2.1. Цена Контракта является твердой, не может изменяться в ходе исполнения Контракта, за исключением случаев, предусмотренных законодательством Российской Федерации и (или) установленных Контрактом.</w:t>
      </w:r>
    </w:p>
    <w:p w:rsidR="008409EA" w:rsidRDefault="008409EA">
      <w:pPr>
        <w:pStyle w:val="ConsPlusNormal"/>
        <w:spacing w:before="220"/>
        <w:ind w:firstLine="540"/>
        <w:jc w:val="both"/>
      </w:pPr>
      <w: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(Условие действует с 01.01.2018).</w:t>
      </w:r>
    </w:p>
    <w:p w:rsidR="008409EA" w:rsidRDefault="008409EA">
      <w:pPr>
        <w:pStyle w:val="ConsPlusNormal"/>
        <w:spacing w:before="220"/>
        <w:ind w:firstLine="540"/>
        <w:jc w:val="both"/>
      </w:pPr>
      <w:r>
        <w:t xml:space="preserve">2.2. Цена Контракта составляет ___________________ рублей ___ копеек, включая НДС (____%): ______________________ рублей ___ копеек (в случае, если Поставщик освобожден от уплаты НДС, то слова "в том числе НДС" заменяются на слова "НДС не облагается"). Стоимость единицы товара указана в приложении N 1 </w:t>
      </w:r>
      <w:hyperlink w:anchor="P561" w:history="1">
        <w:r>
          <w:rPr>
            <w:color w:val="0000FF"/>
          </w:rPr>
          <w:t>"Спецификация"</w:t>
        </w:r>
      </w:hyperlink>
      <w:r>
        <w:t>.</w:t>
      </w:r>
    </w:p>
    <w:p w:rsidR="008409EA" w:rsidRDefault="008409EA">
      <w:pPr>
        <w:pStyle w:val="ConsPlusNormal"/>
        <w:spacing w:before="220"/>
        <w:ind w:firstLine="540"/>
        <w:jc w:val="both"/>
      </w:pPr>
      <w:r>
        <w:t>2.3. В цену Контракта включены все расходы Поставщика, связанные с осуществлением им обязательств по Контракту в полном объеме и надлежащего качества, в том числе подлежащие к уплате налоги, сборы и другие обязательные платежи, расходы на упаковку, маркировку, страхование, сертификацию, транспортные расходы, затраты по хранению товара, погрузочно-разгрузочные работы и иные расходы, связанные с поставкой товара.</w:t>
      </w:r>
    </w:p>
    <w:p w:rsidR="008409EA" w:rsidRDefault="008409EA">
      <w:pPr>
        <w:pStyle w:val="ConsPlusNormal"/>
        <w:spacing w:before="220"/>
        <w:ind w:firstLine="540"/>
        <w:jc w:val="both"/>
      </w:pPr>
      <w:r>
        <w:t>2.4. 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8409EA" w:rsidRDefault="008409EA">
      <w:pPr>
        <w:pStyle w:val="ConsPlusNormal"/>
        <w:spacing w:before="220"/>
        <w:ind w:firstLine="540"/>
        <w:jc w:val="both"/>
      </w:pPr>
      <w:r>
        <w:t xml:space="preserve">2.5.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w:t>
      </w:r>
      <w:r>
        <w:lastRenderedPageBreak/>
        <w:t>на десять процентов цены Контракта. При уменьшении предусмотренного Контрактом количества товара Стороны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409EA" w:rsidRDefault="008409EA">
      <w:pPr>
        <w:pStyle w:val="ConsPlusNormal"/>
        <w:spacing w:before="220"/>
        <w:ind w:firstLine="540"/>
        <w:jc w:val="both"/>
      </w:pPr>
      <w:r>
        <w:t>2.6. Оплата производится в безналичном порядке путем перечисления Заказчиком денежных средств на указанный в Контракте расчетный счет Поставщика. Оплата производится в рублях Российской Федерации в течение _____________ дней по факту поставки товара на основании подписанного заказчиком Акта приема товара.</w:t>
      </w:r>
    </w:p>
    <w:p w:rsidR="008409EA" w:rsidRDefault="008409EA">
      <w:pPr>
        <w:pStyle w:val="ConsPlusNormal"/>
        <w:spacing w:before="220"/>
        <w:ind w:firstLine="540"/>
        <w:jc w:val="both"/>
      </w:pPr>
      <w:r>
        <w:t>В случае если отчетным месяцем является декабрь, расчет осуществляется не позднее _________ декабря.</w:t>
      </w:r>
    </w:p>
    <w:p w:rsidR="008409EA" w:rsidRDefault="008409EA">
      <w:pPr>
        <w:pStyle w:val="ConsPlusNormal"/>
        <w:spacing w:before="220"/>
        <w:ind w:firstLine="540"/>
        <w:jc w:val="both"/>
      </w:pPr>
      <w:r>
        <w:t>В случае изменения расчетного счета Поставщик обязан в однодневный срок в письменной форме сообщить об этом Заказчику и указать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8409EA" w:rsidRDefault="008409EA">
      <w:pPr>
        <w:pStyle w:val="ConsPlusNormal"/>
        <w:spacing w:before="220"/>
        <w:ind w:firstLine="540"/>
        <w:jc w:val="both"/>
      </w:pPr>
      <w:r>
        <w:t>Под датой оплаты понимается дата списания денежных средств с расчетного счета Заказчика.</w:t>
      </w:r>
    </w:p>
    <w:p w:rsidR="008409EA" w:rsidRDefault="008409EA">
      <w:pPr>
        <w:pStyle w:val="ConsPlusNormal"/>
        <w:spacing w:before="220"/>
        <w:ind w:firstLine="540"/>
        <w:jc w:val="both"/>
      </w:pPr>
      <w:r>
        <w:t>2.7. Источник финансирования _____________________________________.</w:t>
      </w:r>
    </w:p>
    <w:p w:rsidR="008409EA" w:rsidRDefault="008409EA">
      <w:pPr>
        <w:pStyle w:val="ConsPlusNormal"/>
        <w:spacing w:before="220"/>
        <w:ind w:firstLine="540"/>
        <w:jc w:val="both"/>
      </w:pPr>
      <w:r>
        <w:t>2.8. В случае начисления Заказчиком Поставщику неустойки и (или) предъявления требования о возмещении убытков Стороны вправе подписать акт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и (или) убытков, подлежащих взысканию, основания применения и порядок расчета неустойки и (или) убытков, итоговая сумма, подлежащая оплате Поставщику по Контракту.</w:t>
      </w:r>
    </w:p>
    <w:p w:rsidR="008409EA" w:rsidRDefault="008409EA">
      <w:pPr>
        <w:pStyle w:val="ConsPlusNormal"/>
        <w:spacing w:before="220"/>
        <w:ind w:firstLine="540"/>
        <w:jc w:val="both"/>
      </w:pPr>
      <w:r>
        <w:t>В случае подписания Сторонами акта взаимосверки обязательств по Контракту оплата поставленных товаров осуществляется Поставщику за вычетом соответствующего размера неустойки и (или) убытков согласно указанному акту и на основании представленных Поставщиком счетов.</w:t>
      </w:r>
    </w:p>
    <w:p w:rsidR="008409EA" w:rsidRDefault="008409EA">
      <w:pPr>
        <w:pStyle w:val="ConsPlusNormal"/>
        <w:ind w:firstLine="540"/>
        <w:jc w:val="both"/>
      </w:pPr>
    </w:p>
    <w:p w:rsidR="008409EA" w:rsidRDefault="008409EA">
      <w:pPr>
        <w:pStyle w:val="ConsPlusNormal"/>
        <w:jc w:val="center"/>
        <w:outlineLvl w:val="1"/>
      </w:pPr>
      <w:r>
        <w:t>3. Права и обязанности Сторон</w:t>
      </w:r>
    </w:p>
    <w:p w:rsidR="008409EA" w:rsidRDefault="008409EA">
      <w:pPr>
        <w:pStyle w:val="ConsPlusNormal"/>
        <w:ind w:firstLine="540"/>
        <w:jc w:val="both"/>
      </w:pPr>
    </w:p>
    <w:p w:rsidR="008409EA" w:rsidRDefault="008409EA">
      <w:pPr>
        <w:pStyle w:val="ConsPlusNormal"/>
        <w:ind w:firstLine="540"/>
        <w:jc w:val="both"/>
      </w:pPr>
      <w:r>
        <w:t>3.1. Заказчик вправе:</w:t>
      </w:r>
    </w:p>
    <w:p w:rsidR="008409EA" w:rsidRDefault="008409EA">
      <w:pPr>
        <w:pStyle w:val="ConsPlusNormal"/>
        <w:spacing w:before="220"/>
        <w:ind w:firstLine="540"/>
        <w:jc w:val="both"/>
      </w:pPr>
      <w:r>
        <w:t>3.1.1. Досрочно принять и оплатить товар (часть товара).</w:t>
      </w:r>
    </w:p>
    <w:p w:rsidR="008409EA" w:rsidRDefault="008409EA">
      <w:pPr>
        <w:pStyle w:val="ConsPlusNormal"/>
        <w:spacing w:before="220"/>
        <w:ind w:firstLine="540"/>
        <w:jc w:val="both"/>
      </w:pPr>
      <w:r>
        <w:t>3.1.2.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8409EA" w:rsidRDefault="008409EA">
      <w:pPr>
        <w:pStyle w:val="ConsPlusNormal"/>
        <w:spacing w:before="220"/>
        <w:ind w:firstLine="540"/>
        <w:jc w:val="both"/>
      </w:pPr>
      <w:r>
        <w:t>3.1.3. Требовать уплаты неустойки (штрафа, пени) и (или) убытков, причиненных по вине Поставщика.</w:t>
      </w:r>
    </w:p>
    <w:p w:rsidR="008409EA" w:rsidRDefault="008409EA">
      <w:pPr>
        <w:pStyle w:val="ConsPlusNormal"/>
        <w:spacing w:before="220"/>
        <w:ind w:firstLine="540"/>
        <w:jc w:val="both"/>
      </w:pPr>
      <w:r>
        <w:t>3.1.4. Отказаться от приема товара, не соответствующего условиям Контракта.</w:t>
      </w:r>
    </w:p>
    <w:p w:rsidR="008409EA" w:rsidRDefault="008409EA">
      <w:pPr>
        <w:pStyle w:val="ConsPlusNormal"/>
        <w:spacing w:before="220"/>
        <w:ind w:firstLine="540"/>
        <w:jc w:val="both"/>
      </w:pPr>
      <w:r>
        <w:t>3.2. Заказчик обязан:</w:t>
      </w:r>
    </w:p>
    <w:p w:rsidR="008409EA" w:rsidRDefault="008409EA">
      <w:pPr>
        <w:pStyle w:val="ConsPlusNormal"/>
        <w:spacing w:before="220"/>
        <w:ind w:firstLine="540"/>
        <w:jc w:val="both"/>
      </w:pPr>
      <w:r>
        <w:t>3.2.1. Обеспечить прием поставляемого товара в соответствии с условиями Контракта.</w:t>
      </w:r>
    </w:p>
    <w:p w:rsidR="008409EA" w:rsidRDefault="008409EA">
      <w:pPr>
        <w:pStyle w:val="ConsPlusNormal"/>
        <w:spacing w:before="220"/>
        <w:ind w:firstLine="540"/>
        <w:jc w:val="both"/>
      </w:pPr>
      <w:r>
        <w:t>3.2.2. Оплатить принятый товар в порядке, предусмотренном Контрактом.</w:t>
      </w:r>
    </w:p>
    <w:p w:rsidR="008409EA" w:rsidRDefault="008409EA">
      <w:pPr>
        <w:pStyle w:val="ConsPlusNormal"/>
        <w:spacing w:before="220"/>
        <w:ind w:firstLine="540"/>
        <w:jc w:val="both"/>
      </w:pPr>
      <w:r>
        <w:lastRenderedPageBreak/>
        <w:t xml:space="preserve">3.2.3. Осуществлять контроль за исполнением Поставщиком обязательств по Контракту, в том числе в части соблюдения санитарных норм, условий хранения, перевозки (транспортирования) товара, указанных в </w:t>
      </w:r>
      <w:hyperlink w:anchor="P267" w:history="1">
        <w:r>
          <w:rPr>
            <w:color w:val="0000FF"/>
          </w:rPr>
          <w:t>пункте 5.1 раздела 5</w:t>
        </w:r>
      </w:hyperlink>
      <w:r>
        <w:t xml:space="preserve"> Контракта.</w:t>
      </w:r>
    </w:p>
    <w:p w:rsidR="008409EA" w:rsidRDefault="008409EA">
      <w:pPr>
        <w:pStyle w:val="ConsPlusNormal"/>
        <w:spacing w:before="220"/>
        <w:ind w:firstLine="540"/>
        <w:jc w:val="both"/>
      </w:pPr>
      <w:r>
        <w:t>3.3. Поставщик вправе:</w:t>
      </w:r>
    </w:p>
    <w:p w:rsidR="008409EA" w:rsidRDefault="008409EA">
      <w:pPr>
        <w:pStyle w:val="ConsPlusNormal"/>
        <w:spacing w:before="220"/>
        <w:ind w:firstLine="540"/>
        <w:jc w:val="both"/>
      </w:pPr>
      <w:r>
        <w:t>3.3.1. Требовать приема товара в соответствии с условиями Контракта.</w:t>
      </w:r>
    </w:p>
    <w:p w:rsidR="008409EA" w:rsidRDefault="008409EA">
      <w:pPr>
        <w:pStyle w:val="ConsPlusNormal"/>
        <w:spacing w:before="220"/>
        <w:ind w:firstLine="540"/>
        <w:jc w:val="both"/>
      </w:pPr>
      <w:r>
        <w:t>3.3.2. Требовать оплаты поставленного и принятого товара в соответствии с условиями Контракта.</w:t>
      </w:r>
    </w:p>
    <w:p w:rsidR="008409EA" w:rsidRDefault="008409EA">
      <w:pPr>
        <w:pStyle w:val="ConsPlusNormal"/>
        <w:spacing w:before="220"/>
        <w:ind w:firstLine="540"/>
        <w:jc w:val="both"/>
      </w:pPr>
      <w:r>
        <w:t>3.3.3. По согласованию с Заказчиком досрочно поставить товар (часть товара).</w:t>
      </w:r>
    </w:p>
    <w:p w:rsidR="008409EA" w:rsidRDefault="008409EA">
      <w:pPr>
        <w:pStyle w:val="ConsPlusNormal"/>
        <w:spacing w:before="220"/>
        <w:ind w:firstLine="540"/>
        <w:jc w:val="both"/>
      </w:pPr>
      <w:r>
        <w:t xml:space="preserve">3.3.4. В случае неисполнения или ненадлежащего исполнения соисполнителем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 (данный подпункт включается, если закупка осуществлялась с условием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соответствии с </w:t>
      </w:r>
      <w:hyperlink r:id="rId28" w:history="1">
        <w:r>
          <w:rPr>
            <w:color w:val="0000FF"/>
          </w:rPr>
          <w:t>частью 5 статьи 30</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N 44-ФЗ)).</w:t>
      </w:r>
    </w:p>
    <w:p w:rsidR="008409EA" w:rsidRDefault="008409EA">
      <w:pPr>
        <w:pStyle w:val="ConsPlusNormal"/>
        <w:spacing w:before="220"/>
        <w:ind w:firstLine="540"/>
        <w:jc w:val="both"/>
      </w:pPr>
      <w:r>
        <w:t>3.4. Поставщик обязан:</w:t>
      </w:r>
    </w:p>
    <w:p w:rsidR="008409EA" w:rsidRDefault="008409EA">
      <w:pPr>
        <w:pStyle w:val="ConsPlusNormal"/>
        <w:spacing w:before="220"/>
        <w:ind w:firstLine="540"/>
        <w:jc w:val="both"/>
      </w:pPr>
      <w:r>
        <w:t>3.4.1. Поставить товар в соответствии с условиями Контракта. Осуществить доставку и разгрузку товара способом, обеспечивающим его сохранность.</w:t>
      </w:r>
    </w:p>
    <w:p w:rsidR="008409EA" w:rsidRDefault="008409EA">
      <w:pPr>
        <w:pStyle w:val="ConsPlusNormal"/>
        <w:spacing w:before="220"/>
        <w:ind w:firstLine="540"/>
        <w:jc w:val="both"/>
      </w:pPr>
      <w:bookmarkStart w:id="4" w:name="P239"/>
      <w:bookmarkEnd w:id="4"/>
      <w:r>
        <w:t>3.4.2. Представить вместе с товаром все документы, относящиеся к нему: подписанные оригиналы товарно-транспортных накладных, счетов и/или других документов, необходимых для оформления поступления товара, а также копии сертификатов соответствия, деклараций соответствия и (или) иных документов, обязательных для данного вида товара, подтверждающих качество товара, оформленных в соответствии с действующим законодательством.</w:t>
      </w:r>
    </w:p>
    <w:p w:rsidR="008409EA" w:rsidRDefault="008409EA">
      <w:pPr>
        <w:pStyle w:val="ConsPlusNormal"/>
        <w:spacing w:before="220"/>
        <w:ind w:firstLine="540"/>
        <w:jc w:val="both"/>
      </w:pPr>
      <w:r>
        <w:t xml:space="preserve">3.4.3. Передать Заказчику товар надлежащего качества по наименованию, количеству, ассортименту, комплектности и характеристикам согласно приложению N 1 </w:t>
      </w:r>
      <w:hyperlink w:anchor="P561" w:history="1">
        <w:r>
          <w:rPr>
            <w:color w:val="0000FF"/>
          </w:rPr>
          <w:t>"Спецификация"</w:t>
        </w:r>
      </w:hyperlink>
      <w:r>
        <w:t>.</w:t>
      </w:r>
    </w:p>
    <w:p w:rsidR="008409EA" w:rsidRDefault="008409EA">
      <w:pPr>
        <w:pStyle w:val="ConsPlusNormal"/>
        <w:spacing w:before="220"/>
        <w:ind w:firstLine="540"/>
        <w:jc w:val="both"/>
      </w:pPr>
      <w:r>
        <w:t>3.4.4.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 либо вернуть все денежные средства, полученные в счет оплаты товара, в течение 5 банковских дней с даты получения соответствующего требования Заказчика и забрать товар при обнаружении недостатков и невозможности их устранения на месте.</w:t>
      </w:r>
    </w:p>
    <w:p w:rsidR="008409EA" w:rsidRDefault="008409EA">
      <w:pPr>
        <w:pStyle w:val="ConsPlusNormal"/>
        <w:spacing w:before="220"/>
        <w:ind w:firstLine="540"/>
        <w:jc w:val="both"/>
      </w:pPr>
      <w:r>
        <w:t>3.4.5. Своевременно представлять достоверную информацию о ходе исполнения своих обязательств, в том числе о сложностях, возникающих при исполнении Контракта.</w:t>
      </w:r>
    </w:p>
    <w:p w:rsidR="008409EA" w:rsidRDefault="008409EA">
      <w:pPr>
        <w:pStyle w:val="ConsPlusNormal"/>
        <w:spacing w:before="220"/>
        <w:ind w:firstLine="540"/>
        <w:jc w:val="both"/>
      </w:pPr>
      <w:bookmarkStart w:id="5" w:name="P243"/>
      <w:bookmarkEnd w:id="5"/>
      <w:r>
        <w:t>3.4.6.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в объеме процентов от цены Контракта (объем привлечения устанавливается Заказчиком в виде фиксированных процентов и должен составлять не менее 5 процентов от цены Контракта).</w:t>
      </w:r>
    </w:p>
    <w:p w:rsidR="008409EA" w:rsidRDefault="008409EA">
      <w:pPr>
        <w:pStyle w:val="ConsPlusNormal"/>
        <w:spacing w:before="220"/>
        <w:ind w:firstLine="540"/>
        <w:jc w:val="both"/>
      </w:pPr>
      <w:bookmarkStart w:id="6" w:name="P244"/>
      <w:bookmarkEnd w:id="6"/>
      <w:r>
        <w:t>3.4.7. В срок не более 5 (пяти) рабочих дней со дня заключения договора с соисполнителем представить Заказчику:</w:t>
      </w:r>
    </w:p>
    <w:p w:rsidR="008409EA" w:rsidRDefault="008409EA">
      <w:pPr>
        <w:pStyle w:val="ConsPlusNormal"/>
        <w:spacing w:before="220"/>
        <w:ind w:firstLine="540"/>
        <w:jc w:val="both"/>
      </w:pPr>
      <w:r>
        <w:t xml:space="preserve">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w:t>
      </w:r>
      <w:r>
        <w:lastRenderedPageBreak/>
        <w:t>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8409EA" w:rsidRDefault="008409EA">
      <w:pPr>
        <w:pStyle w:val="ConsPlusNormal"/>
        <w:spacing w:before="220"/>
        <w:ind w:firstLine="540"/>
        <w:jc w:val="both"/>
      </w:pPr>
      <w:r>
        <w:t>б) копию договора (договоров), заключенного с соисполнителем, заверенную Поставщиком.</w:t>
      </w:r>
    </w:p>
    <w:p w:rsidR="008409EA" w:rsidRDefault="008409EA">
      <w:pPr>
        <w:pStyle w:val="ConsPlusNormal"/>
        <w:spacing w:before="220"/>
        <w:ind w:firstLine="540"/>
        <w:jc w:val="both"/>
      </w:pPr>
      <w:r>
        <w:t xml:space="preserve">3.4.8. В случае замены соисполнителя на этапе исполнения Контракта на другого соисполнителя представлять Заказчику документы, указанные в </w:t>
      </w:r>
      <w:hyperlink w:anchor="P244" w:history="1">
        <w:r>
          <w:rPr>
            <w:color w:val="0000FF"/>
          </w:rPr>
          <w:t>подпункте 3.4.7 пункта 3.4 раздела 3</w:t>
        </w:r>
      </w:hyperlink>
      <w:r>
        <w:t xml:space="preserve"> Контракта, в течение 5 (пяти) дней со дня заключения договора с новым соисполнителем.</w:t>
      </w:r>
    </w:p>
    <w:p w:rsidR="008409EA" w:rsidRDefault="008409EA">
      <w:pPr>
        <w:pStyle w:val="ConsPlusNormal"/>
        <w:spacing w:before="220"/>
        <w:ind w:firstLine="540"/>
        <w:jc w:val="both"/>
      </w:pPr>
      <w:bookmarkStart w:id="7" w:name="P248"/>
      <w:bookmarkEnd w:id="7"/>
      <w:r>
        <w:t>3.4.9. В течение 10 (десяти) рабочих дней со дня оплаты Поставщиком выполненных обязательств по договору с соисполнителем представлять Заказчику следующие документы:</w:t>
      </w:r>
    </w:p>
    <w:p w:rsidR="008409EA" w:rsidRDefault="008409EA">
      <w:pPr>
        <w:pStyle w:val="ConsPlusNormal"/>
        <w:spacing w:before="220"/>
        <w:ind w:firstLine="540"/>
        <w:jc w:val="both"/>
      </w:pPr>
      <w:r>
        <w:t>а) копии документов о приемке поставленного товара, выполненной работы, оказанной услуги, которые являются предметом договора, заключенного между Поставщиком и привлеченным им соисполнителем;</w:t>
      </w:r>
    </w:p>
    <w:p w:rsidR="008409EA" w:rsidRDefault="008409EA">
      <w:pPr>
        <w:pStyle w:val="ConsPlusNormal"/>
        <w:spacing w:before="220"/>
        <w:ind w:firstLine="540"/>
        <w:jc w:val="both"/>
      </w:pPr>
      <w:r>
        <w:t>б) копии платежных поручений, подтверждающих перечисление денежных средств Поставщиком соисполнителю, -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(пяти) дней со дня оплаты Поставщиком обязательств, выполненных соисполнителем).</w:t>
      </w:r>
    </w:p>
    <w:p w:rsidR="008409EA" w:rsidRDefault="008409EA">
      <w:pPr>
        <w:pStyle w:val="ConsPlusNormal"/>
        <w:spacing w:before="220"/>
        <w:ind w:firstLine="540"/>
        <w:jc w:val="both"/>
      </w:pPr>
      <w:r>
        <w:t>3.4.10. Оплачивать поставленные соисполнителем товары, выполненные работы (ее результаты), оказанные услуги, отдельные этапы исполнения договора, заключенного с таким соисполнителем, в течение 15 (пятнадцати) рабочих дней с даты подписания Поставщиком документа о приемке товара, выполненной работы (ее результатов), оказанной услуги, отдельных этапов исполнения договора.</w:t>
      </w:r>
    </w:p>
    <w:p w:rsidR="008409EA" w:rsidRDefault="008409EA">
      <w:pPr>
        <w:pStyle w:val="ConsPlusNormal"/>
        <w:spacing w:before="220"/>
        <w:ind w:firstLine="540"/>
        <w:jc w:val="both"/>
      </w:pPr>
      <w:bookmarkStart w:id="8" w:name="P252"/>
      <w:bookmarkEnd w:id="8"/>
      <w:r>
        <w:t>3.4.11.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в том числе:</w:t>
      </w:r>
    </w:p>
    <w:p w:rsidR="008409EA" w:rsidRDefault="008409EA">
      <w:pPr>
        <w:pStyle w:val="ConsPlusNormal"/>
        <w:spacing w:before="220"/>
        <w:ind w:firstLine="540"/>
        <w:jc w:val="both"/>
      </w:pPr>
      <w:r>
        <w:t xml:space="preserve">а) за представление документов, указанных в </w:t>
      </w:r>
      <w:hyperlink w:anchor="P244" w:history="1">
        <w:r>
          <w:rPr>
            <w:color w:val="0000FF"/>
          </w:rPr>
          <w:t>подпунктах 3.4.7</w:t>
        </w:r>
      </w:hyperlink>
      <w:r>
        <w:t xml:space="preserve"> - </w:t>
      </w:r>
      <w:hyperlink w:anchor="P248" w:history="1">
        <w:r>
          <w:rPr>
            <w:color w:val="0000FF"/>
          </w:rPr>
          <w:t>3.4.9 пункта 3.4 раздела 3</w:t>
        </w:r>
      </w:hyperlink>
      <w: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rsidR="008409EA" w:rsidRDefault="008409EA">
      <w:pPr>
        <w:pStyle w:val="ConsPlusNormal"/>
        <w:spacing w:before="220"/>
        <w:ind w:firstLine="540"/>
        <w:jc w:val="both"/>
      </w:pPr>
      <w:r>
        <w:t>б) за непривлечение соисполнителей в объеме, установленном в Контракте.</w:t>
      </w:r>
    </w:p>
    <w:p w:rsidR="008409EA" w:rsidRDefault="008409EA">
      <w:pPr>
        <w:pStyle w:val="ConsPlusNormal"/>
        <w:spacing w:before="220"/>
        <w:ind w:firstLine="540"/>
        <w:jc w:val="both"/>
      </w:pPr>
      <w:r>
        <w:t xml:space="preserve">Подпункты 3.4.6 - 3.4.11 пункта 3.4 раздела 3 Контракта включаются, если закупка осуществлялась с условием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соответствии с </w:t>
      </w:r>
      <w:hyperlink r:id="rId29" w:history="1">
        <w:r>
          <w:rPr>
            <w:color w:val="0000FF"/>
          </w:rPr>
          <w:t>частью 5 статьи 30</w:t>
        </w:r>
      </w:hyperlink>
      <w:r>
        <w:t xml:space="preserve"> Федерального закона от 5 апреля 2013 года N 44-ФЗ.</w:t>
      </w:r>
    </w:p>
    <w:p w:rsidR="008409EA" w:rsidRDefault="008409EA">
      <w:pPr>
        <w:pStyle w:val="ConsPlusNormal"/>
        <w:ind w:firstLine="540"/>
        <w:jc w:val="both"/>
      </w:pPr>
    </w:p>
    <w:p w:rsidR="008409EA" w:rsidRDefault="008409EA">
      <w:pPr>
        <w:pStyle w:val="ConsPlusNormal"/>
        <w:jc w:val="center"/>
        <w:outlineLvl w:val="1"/>
      </w:pPr>
      <w:r>
        <w:t>4. Порядок и сроки поставки товара</w:t>
      </w:r>
    </w:p>
    <w:p w:rsidR="008409EA" w:rsidRDefault="008409EA">
      <w:pPr>
        <w:pStyle w:val="ConsPlusNormal"/>
        <w:ind w:firstLine="540"/>
        <w:jc w:val="both"/>
      </w:pPr>
    </w:p>
    <w:p w:rsidR="008409EA" w:rsidRDefault="008409EA">
      <w:pPr>
        <w:pStyle w:val="ConsPlusNormal"/>
        <w:ind w:firstLine="540"/>
        <w:jc w:val="both"/>
      </w:pPr>
      <w:r>
        <w:t>4.1. Поставка товара осуществляется Поставщиком со дня заключения контракта по _____________________ (включительно).</w:t>
      </w:r>
    </w:p>
    <w:p w:rsidR="008409EA" w:rsidRDefault="008409EA">
      <w:pPr>
        <w:pStyle w:val="ConsPlusNormal"/>
        <w:spacing w:before="220"/>
        <w:ind w:firstLine="540"/>
        <w:jc w:val="both"/>
      </w:pPr>
      <w:r>
        <w:t xml:space="preserve">4.2. Периодичность поставки: _____________________________ (указать необходимое: например: один раз в месяц, в количестве согласно заявке Заказчика; в течение ______ дней со дня заключения контракта; согласно заявке Заказчика, в течение _____ дней со дня получения </w:t>
      </w:r>
      <w:r>
        <w:lastRenderedPageBreak/>
        <w:t>такой заявки; согласно графику поставки и др.).</w:t>
      </w:r>
    </w:p>
    <w:p w:rsidR="008409EA" w:rsidRDefault="008409EA">
      <w:pPr>
        <w:pStyle w:val="ConsPlusNormal"/>
        <w:spacing w:before="220"/>
        <w:ind w:firstLine="540"/>
        <w:jc w:val="both"/>
      </w:pPr>
      <w:r>
        <w:t>4.3. Поставщик не позднее чем за 24 часа до момента поставки товара должен уведомить Заказчика о планируемой отгрузке.</w:t>
      </w:r>
    </w:p>
    <w:p w:rsidR="008409EA" w:rsidRDefault="008409EA">
      <w:pPr>
        <w:pStyle w:val="ConsPlusNormal"/>
        <w:spacing w:before="220"/>
        <w:ind w:firstLine="540"/>
        <w:jc w:val="both"/>
      </w:pPr>
      <w:r>
        <w:t>4.4. Товар, не соответствующий требованиям Контракта, считается недоставленным.</w:t>
      </w:r>
    </w:p>
    <w:p w:rsidR="008409EA" w:rsidRDefault="008409EA">
      <w:pPr>
        <w:pStyle w:val="ConsPlusNormal"/>
        <w:ind w:firstLine="540"/>
        <w:jc w:val="both"/>
      </w:pPr>
    </w:p>
    <w:p w:rsidR="008409EA" w:rsidRDefault="008409EA">
      <w:pPr>
        <w:pStyle w:val="ConsPlusNormal"/>
        <w:jc w:val="center"/>
        <w:outlineLvl w:val="1"/>
      </w:pPr>
      <w:r>
        <w:t>5. Порядок и срок приема товара,</w:t>
      </w:r>
    </w:p>
    <w:p w:rsidR="008409EA" w:rsidRDefault="008409EA">
      <w:pPr>
        <w:pStyle w:val="ConsPlusNormal"/>
        <w:jc w:val="center"/>
      </w:pPr>
      <w:r>
        <w:t>порядок и срок оформления приема товара</w:t>
      </w:r>
    </w:p>
    <w:p w:rsidR="008409EA" w:rsidRDefault="008409EA">
      <w:pPr>
        <w:pStyle w:val="ConsPlusNormal"/>
        <w:ind w:firstLine="540"/>
        <w:jc w:val="both"/>
      </w:pPr>
    </w:p>
    <w:p w:rsidR="008409EA" w:rsidRDefault="008409EA">
      <w:pPr>
        <w:pStyle w:val="ConsPlusNormal"/>
        <w:ind w:firstLine="540"/>
        <w:jc w:val="both"/>
      </w:pPr>
      <w:bookmarkStart w:id="9" w:name="P267"/>
      <w:bookmarkEnd w:id="9"/>
      <w:r>
        <w:t xml:space="preserve">5.1. При хранении, перевозке товара Поставщиком обеспечивается соблюдение требований нормативных документов к условиям хранения и перевозок пищевых продуктов, в том числе установленные санитарным законодательством, техническим </w:t>
      </w:r>
      <w:hyperlink r:id="rId30" w:history="1">
        <w:r>
          <w:rPr>
            <w:color w:val="0000FF"/>
          </w:rPr>
          <w:t>регламентом</w:t>
        </w:r>
      </w:hyperlink>
      <w:r>
        <w:t xml:space="preserve"> Таможенного союза ТР ТС 021/2011 "О безопасности пищевой продукции", Федеральным </w:t>
      </w:r>
      <w:hyperlink r:id="rId31" w:history="1">
        <w:r>
          <w:rPr>
            <w:color w:val="0000FF"/>
          </w:rPr>
          <w:t>законом</w:t>
        </w:r>
      </w:hyperlink>
      <w:r>
        <w:t xml:space="preserve"> от 2 января 2000 года N 29-ФЗ "О качестве и безопасности пищевых продуктов".</w:t>
      </w:r>
    </w:p>
    <w:p w:rsidR="008409EA" w:rsidRDefault="008409EA">
      <w:pPr>
        <w:pStyle w:val="ConsPlusNormal"/>
        <w:spacing w:before="220"/>
        <w:ind w:firstLine="540"/>
        <w:jc w:val="both"/>
      </w:pPr>
      <w:r>
        <w:t>Доставка товара осуществляется Поставщиком с использованием специально предназначенного или специально оборудованного для таких целей транспорта, в условиях, полностью исключающих возможность его порчи и загрязнения, с соблюдением температурных режимов транспортировки.</w:t>
      </w:r>
    </w:p>
    <w:p w:rsidR="008409EA" w:rsidRDefault="008409EA">
      <w:pPr>
        <w:pStyle w:val="ConsPlusNormal"/>
        <w:spacing w:before="220"/>
        <w:ind w:firstLine="540"/>
        <w:jc w:val="both"/>
      </w:pPr>
      <w:r>
        <w:t>Транспортные средства, использующиеся для перевозки продуктов, должны содержаться в чистоте, а их использование обеспечить условия, исключающие загрязнение и изменение органолептических свойств пищевых продуктов.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продуктов.</w:t>
      </w:r>
    </w:p>
    <w:p w:rsidR="008409EA" w:rsidRDefault="008409EA">
      <w:pPr>
        <w:pStyle w:val="ConsPlusNormal"/>
        <w:spacing w:before="220"/>
        <w:ind w:firstLine="540"/>
        <w:jc w:val="both"/>
      </w:pPr>
      <w:r>
        <w:t>Лица, сопровождающие продовольственное (пищевое) сырье и (или) пищевые продукты в пути следования и выполняющие их погрузку и выгрузку, должны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rsidR="008409EA" w:rsidRDefault="008409EA">
      <w:pPr>
        <w:pStyle w:val="ConsPlusNormal"/>
        <w:spacing w:before="220"/>
        <w:ind w:firstLine="540"/>
        <w:jc w:val="both"/>
      </w:pPr>
      <w:r>
        <w:t>5.2. Все виды погрузо-разгрузочных работ, включая работы с применением грузоподъемных средств, осуществляются Поставщиком за свой счет.</w:t>
      </w:r>
    </w:p>
    <w:p w:rsidR="008409EA" w:rsidRDefault="008409EA">
      <w:pPr>
        <w:pStyle w:val="ConsPlusNormal"/>
        <w:spacing w:before="220"/>
        <w:ind w:firstLine="540"/>
        <w:jc w:val="both"/>
      </w:pPr>
      <w:r>
        <w:t xml:space="preserve">5.3. Для проверки поставленного Поставщиком товара на соответствие условиям Контракта Заказчик проводит экспертизу. Экспертиза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32" w:history="1">
        <w:r>
          <w:rPr>
            <w:color w:val="0000FF"/>
          </w:rPr>
          <w:t>законом</w:t>
        </w:r>
      </w:hyperlink>
      <w:r>
        <w:t xml:space="preserve"> от 5 апреля 2013 года N 44-ФЗ.</w:t>
      </w:r>
    </w:p>
    <w:p w:rsidR="008409EA" w:rsidRDefault="008409EA">
      <w:pPr>
        <w:pStyle w:val="ConsPlusNormal"/>
        <w:spacing w:before="220"/>
        <w:ind w:firstLine="540"/>
        <w:jc w:val="both"/>
      </w:pPr>
      <w:r>
        <w:t>5.4. В случае привлечения экспертов, экспертных организаций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8409EA" w:rsidRDefault="008409EA">
      <w:pPr>
        <w:pStyle w:val="ConsPlusNormal"/>
        <w:spacing w:before="220"/>
        <w:ind w:firstLine="540"/>
        <w:jc w:val="both"/>
      </w:pPr>
      <w:r>
        <w:t xml:space="preserve">5.5. В случае выявления привлеченными Заказчиком экспертами, экспертными организациями по результатам проведенной экспертизы факта ненадлежащего исполнения Поставщиком обязательств по контракту Поставщик компенсирует затраты Заказчика на проведение экспертизы. При неуплате Поставщиком понесенных Заказчиком убытков на </w:t>
      </w:r>
      <w:r>
        <w:lastRenderedPageBreak/>
        <w:t>проведение экспертизы в добровольном порядке в течение 10 (десяти) рабочих дней со дня предъявления требований о возмещении убытков Заказчик оставляет за собой право на удержание понесенных расходов за счет обеспечения исполнения Контракта.</w:t>
      </w:r>
    </w:p>
    <w:p w:rsidR="008409EA" w:rsidRDefault="008409EA">
      <w:pPr>
        <w:pStyle w:val="ConsPlusNormal"/>
        <w:spacing w:before="220"/>
        <w:ind w:firstLine="540"/>
        <w:jc w:val="both"/>
      </w:pPr>
      <w:r>
        <w:t>5.6. Экспертиза результатов, предусмотренных Контрактом, своими силами Заказчика осуществляется приемочной комиссией, которая состоит не менее чем из пяти человек. Результат такой экспертизы отражается в акте приема товара.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409EA" w:rsidRDefault="008409EA">
      <w:pPr>
        <w:pStyle w:val="ConsPlusNormal"/>
        <w:spacing w:before="220"/>
        <w:ind w:firstLine="540"/>
        <w:jc w:val="both"/>
      </w:pPr>
      <w:r>
        <w:t>5.7. Представители Поставщика вправе присутствовать при приемке товара Заказчиком.</w:t>
      </w:r>
    </w:p>
    <w:p w:rsidR="008409EA" w:rsidRDefault="008409EA">
      <w:pPr>
        <w:pStyle w:val="ConsPlusNormal"/>
        <w:spacing w:before="220"/>
        <w:ind w:firstLine="540"/>
        <w:jc w:val="both"/>
      </w:pPr>
      <w:bookmarkStart w:id="10" w:name="P277"/>
      <w:bookmarkEnd w:id="10"/>
      <w:r>
        <w:t xml:space="preserve">5.8. На момент поставки товара Поставщик передает Заказчику товаросопроводительные документы, а также копии документов (заверенные в установленном порядке), подтверждающие соответствие товара требованиям технического </w:t>
      </w:r>
      <w:hyperlink r:id="rId33" w:history="1">
        <w:r>
          <w:rPr>
            <w:color w:val="0000FF"/>
          </w:rPr>
          <w:t>регламента</w:t>
        </w:r>
      </w:hyperlink>
      <w:r>
        <w:t xml:space="preserve"> Таможенного союза ТР ТС 021/2011 "О безопасности пищевой продукции" и (или) технических регламентов Таможенного союза на отдельные виды пищевой продукции в форме (и/или):</w:t>
      </w:r>
    </w:p>
    <w:p w:rsidR="008409EA" w:rsidRDefault="008409EA">
      <w:pPr>
        <w:pStyle w:val="ConsPlusNormal"/>
        <w:spacing w:before="220"/>
        <w:ind w:firstLine="540"/>
        <w:jc w:val="both"/>
      </w:pPr>
      <w:r>
        <w:t>1) подтверждения (декларирования) соответствия пищевой продукции;</w:t>
      </w:r>
    </w:p>
    <w:p w:rsidR="008409EA" w:rsidRDefault="008409EA">
      <w:pPr>
        <w:pStyle w:val="ConsPlusNormal"/>
        <w:spacing w:before="220"/>
        <w:ind w:firstLine="540"/>
        <w:jc w:val="both"/>
      </w:pPr>
      <w:r>
        <w:t>2) государственной регистрации специализированной пищевой продукции;</w:t>
      </w:r>
    </w:p>
    <w:p w:rsidR="008409EA" w:rsidRDefault="008409EA">
      <w:pPr>
        <w:pStyle w:val="ConsPlusNormal"/>
        <w:spacing w:before="220"/>
        <w:ind w:firstLine="540"/>
        <w:jc w:val="both"/>
      </w:pPr>
      <w:r>
        <w:t>3) государственной регистрации пищевой продукции нового вида;</w:t>
      </w:r>
    </w:p>
    <w:p w:rsidR="008409EA" w:rsidRDefault="008409EA">
      <w:pPr>
        <w:pStyle w:val="ConsPlusNormal"/>
        <w:spacing w:before="220"/>
        <w:ind w:firstLine="540"/>
        <w:jc w:val="both"/>
      </w:pPr>
      <w:r>
        <w:t>4) ветеринарно-санитарной экспертизы;</w:t>
      </w:r>
    </w:p>
    <w:p w:rsidR="008409EA" w:rsidRDefault="008409EA">
      <w:pPr>
        <w:pStyle w:val="ConsPlusNormal"/>
        <w:spacing w:before="220"/>
        <w:ind w:firstLine="540"/>
        <w:jc w:val="both"/>
      </w:pPr>
      <w:r>
        <w:t>5) документацию, обеспечивающую прослеживаемость товара от изготовителя (производителя) товара до Поставщика;</w:t>
      </w:r>
    </w:p>
    <w:p w:rsidR="008409EA" w:rsidRDefault="008409EA">
      <w:pPr>
        <w:pStyle w:val="ConsPlusNormal"/>
        <w:spacing w:before="220"/>
        <w:ind w:firstLine="540"/>
        <w:jc w:val="both"/>
      </w:pPr>
      <w:hyperlink r:id="rId34" w:history="1">
        <w:r>
          <w:rPr>
            <w:color w:val="0000FF"/>
          </w:rPr>
          <w:t>6</w:t>
        </w:r>
      </w:hyperlink>
      <w:r>
        <w:t>) иные документы, подтверждающие качество товара, оформленные в соответствии с законодательством Российской Федерации.</w:t>
      </w:r>
    </w:p>
    <w:p w:rsidR="008409EA" w:rsidRDefault="008409EA">
      <w:pPr>
        <w:pStyle w:val="ConsPlusNormal"/>
        <w:spacing w:before="220"/>
        <w:ind w:firstLine="540"/>
        <w:jc w:val="both"/>
      </w:pPr>
      <w:r>
        <w:t>5.9. Приемка товара производится в следующие сроки: ___________________________.</w:t>
      </w:r>
    </w:p>
    <w:p w:rsidR="008409EA" w:rsidRDefault="008409EA">
      <w:pPr>
        <w:pStyle w:val="ConsPlusNormal"/>
        <w:spacing w:before="220"/>
        <w:ind w:firstLine="540"/>
        <w:jc w:val="both"/>
      </w:pPr>
      <w:r>
        <w:t xml:space="preserve">5.10. Приемка товара по количеству производится приемочной комиссией в соответствии с приложением N 1 </w:t>
      </w:r>
      <w:hyperlink w:anchor="P561" w:history="1">
        <w:r>
          <w:rPr>
            <w:color w:val="0000FF"/>
          </w:rPr>
          <w:t>"Спецификация"</w:t>
        </w:r>
      </w:hyperlink>
      <w:r>
        <w:t xml:space="preserve"> по товаросопроводительным документам. Количество товара при его приемке определяется в тех же единицах измерения, которые указаны в приложении N 1 "Спецификация". Одновременно Заказчик проверяет наличие сопроводительных документов на товар, предусмотренных </w:t>
      </w:r>
      <w:hyperlink w:anchor="P239" w:history="1">
        <w:r>
          <w:rPr>
            <w:color w:val="0000FF"/>
          </w:rPr>
          <w:t>подпунктом 3.4.2 пункта 3.4</w:t>
        </w:r>
      </w:hyperlink>
      <w:r>
        <w:t xml:space="preserve"> и </w:t>
      </w:r>
      <w:hyperlink w:anchor="P277" w:history="1">
        <w:r>
          <w:rPr>
            <w:color w:val="0000FF"/>
          </w:rPr>
          <w:t>пунктом 5.8</w:t>
        </w:r>
      </w:hyperlink>
      <w:r>
        <w:t xml:space="preserve"> настоящего Контракта.</w:t>
      </w:r>
    </w:p>
    <w:p w:rsidR="008409EA" w:rsidRDefault="008409EA">
      <w:pPr>
        <w:pStyle w:val="ConsPlusNormal"/>
        <w:spacing w:before="220"/>
        <w:ind w:firstLine="540"/>
        <w:jc w:val="both"/>
      </w:pPr>
      <w:r>
        <w:t>5.11. Если при приемке товара будет обнаружена недостача, иное количественное несоответствие, приемочная комиссия составляет акт о выявленной недостаче товара, о чем Заказчик в течение одного рабочего дня уведомляет Поставщика. Уведомление направляется Заказчиком по факсу (телеграфу, телефонограммой), в уведомлении указывается наименование товара, номер товарной накладной, счета (при наличии), количество недостающего товара, характер недостачи и иное количественное несоответствие.</w:t>
      </w:r>
    </w:p>
    <w:p w:rsidR="008409EA" w:rsidRDefault="008409EA">
      <w:pPr>
        <w:pStyle w:val="ConsPlusNormal"/>
        <w:spacing w:before="220"/>
        <w:ind w:firstLine="540"/>
        <w:jc w:val="both"/>
      </w:pPr>
      <w:r>
        <w:t>5.12. Приемка товара по качеству производится путем ее осмотра на предмет недостатков. При приемке товара по качеству приемочная комиссия вправе осуществить выборочную проверку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партию поставляемого товара.</w:t>
      </w:r>
    </w:p>
    <w:p w:rsidR="008409EA" w:rsidRDefault="008409EA">
      <w:pPr>
        <w:pStyle w:val="ConsPlusNormal"/>
        <w:spacing w:before="220"/>
        <w:ind w:firstLine="540"/>
        <w:jc w:val="both"/>
      </w:pPr>
      <w:r>
        <w:lastRenderedPageBreak/>
        <w:t>5.13. В случае обнаружения скрытых недостатков приемочной комиссией составляется акт о скрытых недостатках. 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использования и хранения товара.</w:t>
      </w:r>
    </w:p>
    <w:p w:rsidR="008409EA" w:rsidRDefault="008409EA">
      <w:pPr>
        <w:pStyle w:val="ConsPlusNormal"/>
        <w:spacing w:before="220"/>
        <w:ind w:firstLine="540"/>
        <w:jc w:val="both"/>
      </w:pPr>
      <w:r>
        <w:t xml:space="preserve">5.14. Приемка товара по качеству и комплектности производится в точном соответствии с требованиями технического </w:t>
      </w:r>
      <w:hyperlink r:id="rId35" w:history="1">
        <w:r>
          <w:rPr>
            <w:color w:val="0000FF"/>
          </w:rPr>
          <w:t>регламента</w:t>
        </w:r>
      </w:hyperlink>
      <w:r>
        <w:t xml:space="preserve"> Таможенного союза ТР ТС 021/2011 "О безопасности пищевой продукции" и других технических регламентов Таможенного союза, со стандартами, техническими условиями, приложением N 1 </w:t>
      </w:r>
      <w:hyperlink w:anchor="P561" w:history="1">
        <w:r>
          <w:rPr>
            <w:color w:val="0000FF"/>
          </w:rPr>
          <w:t>"Спецификация"</w:t>
        </w:r>
      </w:hyperlink>
      <w:r>
        <w:t xml:space="preserve"> к настоящему Контракту, гигиеническими требованиями, предъявляемыми к продовольственному сырью и пищевым продуктам, другими обязательными для сторон правилами, а также с сопроводительными документами, удостоверяющими качество и комплектность поставляемого товара, с указанием даты выработки, сроков и условий хранения. При отсутствии указанных сопроводительных документов или некоторых из них приемочная комиссия вправе не приостанавливать приемку товара. В этом случае составляется акт о фактическом качестве и комплектности поступившего товара и в акте указывается, какие документы отсутствуют.</w:t>
      </w:r>
    </w:p>
    <w:p w:rsidR="008409EA" w:rsidRDefault="008409EA">
      <w:pPr>
        <w:pStyle w:val="ConsPlusNormal"/>
        <w:spacing w:before="220"/>
        <w:ind w:firstLine="540"/>
        <w:jc w:val="both"/>
      </w:pPr>
      <w:r>
        <w:t xml:space="preserve">5.15. Одновременно с приемкой товара по качеству производится проверка комплектности товара, а также соответствия тары, упаковки, маркировки требованиям технического </w:t>
      </w:r>
      <w:hyperlink r:id="rId36" w:history="1">
        <w:r>
          <w:rPr>
            <w:color w:val="0000FF"/>
          </w:rPr>
          <w:t>регламента</w:t>
        </w:r>
      </w:hyperlink>
      <w:r>
        <w:t xml:space="preserve"> Таможенного союза ТР ТС 022/2011 "Пищевая продукция в части ее маркировки", а также других технических регламентов Таможенного союза, стандартов, технических условий, приложения N 1 </w:t>
      </w:r>
      <w:hyperlink w:anchor="P561" w:history="1">
        <w:r>
          <w:rPr>
            <w:color w:val="0000FF"/>
          </w:rPr>
          <w:t>"Спецификация"</w:t>
        </w:r>
      </w:hyperlink>
      <w:r>
        <w:t xml:space="preserve"> к настоящему Контракту, других обязательных для Сторон правил. Упаковка должна обеспечивать сохранность товара при транспортировке и погрузо-разгрузочных работах к конечному месту поставки. Нарушение целостности тары и упаковки не допускается. Уборка и вывоз упаковки производятся силами Поставщика или за его счет.</w:t>
      </w:r>
    </w:p>
    <w:p w:rsidR="008409EA" w:rsidRDefault="008409EA">
      <w:pPr>
        <w:pStyle w:val="ConsPlusNormal"/>
        <w:spacing w:before="220"/>
        <w:ind w:firstLine="540"/>
        <w:jc w:val="both"/>
      </w:pPr>
      <w:r>
        <w:t>5.16. В случае установления недостатков товара на основании акта о выявленных недостатках или на основании заключения экспертизы, проведенной в соответствии с условиями настоящего Контракта, Заказчик вправе потребовать замены товара на товар надлежащего качества/в надлежащем количестве или отказаться от товара с недостатками и потребовать от Поставщика забрать товар и вернуть уплаченную за товар денежную сумму.</w:t>
      </w:r>
    </w:p>
    <w:p w:rsidR="008409EA" w:rsidRDefault="008409EA">
      <w:pPr>
        <w:pStyle w:val="ConsPlusNormal"/>
        <w:spacing w:before="220"/>
        <w:ind w:firstLine="540"/>
        <w:jc w:val="both"/>
      </w:pPr>
      <w:r>
        <w:t>5.17. Товар, не соответствующий требованиям настоящего Контракта, считается непоставленным и подлежит замене или возврату в течение ____________ дней. Расходы, связанные с заменой товара, либо в случае невозможности замены, возврата товара, несет Поставщик.</w:t>
      </w:r>
    </w:p>
    <w:p w:rsidR="008409EA" w:rsidRDefault="008409EA">
      <w:pPr>
        <w:pStyle w:val="ConsPlusNormal"/>
        <w:spacing w:before="220"/>
        <w:ind w:firstLine="540"/>
        <w:jc w:val="both"/>
      </w:pPr>
      <w:r>
        <w:t>5.18. Заказчик вправе отказаться от приема товара, поставленного с просрочкой, так как нарушение срока поставки для Заказчика считается существенным нарушением условий Контракта. Не подлежит приемке следующая продукция:</w:t>
      </w:r>
    </w:p>
    <w:p w:rsidR="008409EA" w:rsidRDefault="008409EA">
      <w:pPr>
        <w:pStyle w:val="ConsPlusNormal"/>
        <w:spacing w:before="220"/>
        <w:ind w:firstLine="540"/>
        <w:jc w:val="both"/>
      </w:pPr>
      <w:r>
        <w:t>- пищевые продукты и сырье без документов, подтверждающих качество и безопасность;</w:t>
      </w:r>
    </w:p>
    <w:p w:rsidR="008409EA" w:rsidRDefault="008409EA">
      <w:pPr>
        <w:pStyle w:val="ConsPlusNormal"/>
        <w:spacing w:before="220"/>
        <w:ind w:firstLine="540"/>
        <w:jc w:val="both"/>
      </w:pPr>
      <w:r>
        <w:t>- пищевые продукты, не соответствующие по качеству и безопасности требованиям нормативных документов;</w:t>
      </w:r>
    </w:p>
    <w:p w:rsidR="008409EA" w:rsidRDefault="008409EA">
      <w:pPr>
        <w:pStyle w:val="ConsPlusNormal"/>
        <w:spacing w:before="220"/>
        <w:ind w:firstLine="540"/>
        <w:jc w:val="both"/>
      </w:pPr>
      <w:r>
        <w:t>- пищевые продукты, имеющие явные признаки недоброкачественности;</w:t>
      </w:r>
    </w:p>
    <w:p w:rsidR="008409EA" w:rsidRDefault="008409EA">
      <w:pPr>
        <w:pStyle w:val="ConsPlusNormal"/>
        <w:spacing w:before="220"/>
        <w:ind w:firstLine="540"/>
        <w:jc w:val="both"/>
      </w:pPr>
      <w:r>
        <w:t>- продукция, не соответствующая представленной сопроводительной документации и в отношении которой имеются обоснованные подозрения в ее фальсификации;</w:t>
      </w:r>
    </w:p>
    <w:p w:rsidR="008409EA" w:rsidRDefault="008409EA">
      <w:pPr>
        <w:pStyle w:val="ConsPlusNormal"/>
        <w:spacing w:before="220"/>
        <w:ind w:firstLine="540"/>
        <w:jc w:val="both"/>
      </w:pPr>
      <w:r>
        <w:t>- продукция, не имеющая сроков годности или сроки годности которой истекли;</w:t>
      </w:r>
    </w:p>
    <w:p w:rsidR="008409EA" w:rsidRDefault="008409EA">
      <w:pPr>
        <w:pStyle w:val="ConsPlusNormal"/>
        <w:spacing w:before="220"/>
        <w:ind w:firstLine="540"/>
        <w:jc w:val="both"/>
      </w:pPr>
      <w:r>
        <w:t>- пищевая продукция, не имеющая маркировки, содержащей сведения, предусмотренные законодательством или техническими регламентами.</w:t>
      </w:r>
    </w:p>
    <w:p w:rsidR="008409EA" w:rsidRDefault="008409EA">
      <w:pPr>
        <w:pStyle w:val="ConsPlusNormal"/>
        <w:spacing w:before="220"/>
        <w:ind w:firstLine="540"/>
        <w:jc w:val="both"/>
      </w:pPr>
      <w:r>
        <w:lastRenderedPageBreak/>
        <w:t>5.19.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8409EA" w:rsidRDefault="008409EA">
      <w:pPr>
        <w:pStyle w:val="ConsPlusNormal"/>
        <w:spacing w:before="220"/>
        <w:ind w:firstLine="540"/>
        <w:jc w:val="both"/>
      </w:pPr>
      <w:r>
        <w:t>5.20. В случае ненадлежащего исполнения Поставщиком обязательств, предусмотренных Контрактом, Заказчиком в течение _____ дней направляется Поставщику в письменной форме мотивированный отказ от подписания акта приема товара.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409EA" w:rsidRDefault="008409EA">
      <w:pPr>
        <w:pStyle w:val="ConsPlusNormal"/>
        <w:spacing w:before="220"/>
        <w:ind w:firstLine="540"/>
        <w:jc w:val="both"/>
      </w:pPr>
      <w:r>
        <w:t>5.21. По факту приема всего товара, предусмотренного Контрактом, на основании актов приема отдельной партии товара с результатами проведенной экспертизы поставленного товара Заказчиком составляется в двух экземплярах акт приема-передачи товаров и направляется Поставщику, уполномоченные лица которого подписывают в течение ____ дней и возвращают подписанные экземпляры акта приема - передачи Заказчику. Подписанный уполномоченным лицом Поставщика акт приема-передачи товаров подписывается Заказчиком в течение _____ дней и скрепляется печатями Сторон (при наличии), после чего акт приема-передачи считается подписанным Сторонами. Один экземпляр подписанного Сторонами акта приема-передачи Заказчик направляет в течение ____ дней Поставщику, либо Поставщику в те же сроки Заказчиком направляется в письменной форме мотивированный отказ от подписания такого документа. Риск случайной гибели или случайного повреждения товара до его передачи Заказчику лежит на Поставщике.</w:t>
      </w:r>
    </w:p>
    <w:p w:rsidR="008409EA" w:rsidRDefault="008409EA">
      <w:pPr>
        <w:pStyle w:val="ConsPlusNormal"/>
        <w:spacing w:before="220"/>
        <w:ind w:firstLine="540"/>
        <w:jc w:val="both"/>
      </w:pPr>
      <w:r>
        <w:t>5.22. В случае выявления в результате приемки товара (проведения экспертизы) недоброкачественной продукции Заказчик направляет сведения о некачественном товаре и Поставщике, поставившем такой товар, в соответствующие контрольно-надзорные органы (Управление Роспотребнадзора по Белгородской области, Управление Россельхознадзора по Белгородской области и др.) для проведения внеплановой проверки и принятия соответствующих мер в рамках действующего законодательства.</w:t>
      </w:r>
    </w:p>
    <w:p w:rsidR="008409EA" w:rsidRDefault="008409EA">
      <w:pPr>
        <w:pStyle w:val="ConsPlusNormal"/>
        <w:ind w:firstLine="540"/>
        <w:jc w:val="both"/>
      </w:pPr>
    </w:p>
    <w:p w:rsidR="008409EA" w:rsidRDefault="008409EA">
      <w:pPr>
        <w:pStyle w:val="ConsPlusNormal"/>
        <w:jc w:val="center"/>
        <w:outlineLvl w:val="1"/>
      </w:pPr>
      <w:r>
        <w:t>6. Гарантии качества</w:t>
      </w:r>
    </w:p>
    <w:p w:rsidR="008409EA" w:rsidRDefault="008409EA">
      <w:pPr>
        <w:pStyle w:val="ConsPlusNormal"/>
        <w:ind w:firstLine="540"/>
        <w:jc w:val="both"/>
      </w:pPr>
    </w:p>
    <w:p w:rsidR="008409EA" w:rsidRDefault="008409EA">
      <w:pPr>
        <w:pStyle w:val="ConsPlusNormal"/>
        <w:ind w:firstLine="540"/>
        <w:jc w:val="both"/>
      </w:pPr>
      <w:r>
        <w:t>6.1. Поставщик гарантирует качество и безопасность поставляемого товара в соответствии с действующими техническими регламентами, стандартами, утвержденными на данный вид товара, и наличием документов, обязательных для данного вида товара, оформленных в соответствии с российским законодательством.</w:t>
      </w:r>
    </w:p>
    <w:p w:rsidR="008409EA" w:rsidRDefault="008409EA">
      <w:pPr>
        <w:pStyle w:val="ConsPlusNormal"/>
        <w:spacing w:before="220"/>
        <w:ind w:firstLine="540"/>
        <w:jc w:val="both"/>
      </w:pPr>
      <w:r>
        <w:t xml:space="preserve">6.2. Поставляемый товар должен соответствовать характеристикам, указанным в приложении N 1 </w:t>
      </w:r>
      <w:hyperlink w:anchor="P561" w:history="1">
        <w:r>
          <w:rPr>
            <w:color w:val="0000FF"/>
          </w:rPr>
          <w:t>"Спецификация"</w:t>
        </w:r>
      </w:hyperlink>
      <w:r>
        <w:t>, качество и безопасность поставляемого товара должны соответствовать требованиям технических регламентов на товар (если применимо к поставляемому товару), ГОСТам (если применимо к поставляемому товару) действующего законодательства, обычно предъявляемым требованиям к такого рода товарам.</w:t>
      </w:r>
    </w:p>
    <w:p w:rsidR="008409EA" w:rsidRDefault="008409EA">
      <w:pPr>
        <w:pStyle w:val="ConsPlusNormal"/>
        <w:spacing w:before="220"/>
        <w:ind w:firstLine="540"/>
        <w:jc w:val="both"/>
      </w:pPr>
      <w:r>
        <w:t>6.3. На поставляемый товар Поставщик дает гарантию качества в соответствии с нормативными документами на данный вид товара. Наличие гарантии качества удостоверяется выдачей Поставщиком документов, подтверждающих соответствие качества товара требованиям действующего законодательства или проставлением соответствующей записи на маркировочном ярлыке поставленного товара.</w:t>
      </w:r>
    </w:p>
    <w:p w:rsidR="008409EA" w:rsidRDefault="008409EA">
      <w:pPr>
        <w:pStyle w:val="ConsPlusNormal"/>
        <w:spacing w:before="220"/>
        <w:ind w:firstLine="540"/>
        <w:jc w:val="both"/>
      </w:pPr>
      <w:r>
        <w:t>6.4. Товарно-транспортная накладная на отпущенную партию товара должна быть выдана Заказчику. При этом дата отгрузки, указанная в товарно-транспортной накладной, должна соответствовать дате фактического поступления товара Заказчику.</w:t>
      </w:r>
    </w:p>
    <w:p w:rsidR="008409EA" w:rsidRDefault="008409EA">
      <w:pPr>
        <w:pStyle w:val="ConsPlusNormal"/>
        <w:spacing w:before="220"/>
        <w:ind w:firstLine="540"/>
        <w:jc w:val="both"/>
      </w:pPr>
      <w:r>
        <w:lastRenderedPageBreak/>
        <w:t>6.5. Товар отгружается в таре и упаковке, отвечающей требованиям технических регламентов Таможенного союза, обеспечивающей его сохранность в течение всего срока годности, а также защиту от всякого рода повреждений при транспортировке, хранении и погрузо-разгрузочных работах.</w:t>
      </w:r>
    </w:p>
    <w:p w:rsidR="008409EA" w:rsidRDefault="008409EA">
      <w:pPr>
        <w:pStyle w:val="ConsPlusNormal"/>
        <w:spacing w:before="220"/>
        <w:ind w:firstLine="540"/>
        <w:jc w:val="both"/>
      </w:pPr>
      <w:r>
        <w:t xml:space="preserve">6.6. Остаточный срок годности на момент поставки товара указан в </w:t>
      </w:r>
      <w:hyperlink w:anchor="P561" w:history="1">
        <w:r>
          <w:rPr>
            <w:color w:val="0000FF"/>
          </w:rPr>
          <w:t>Спецификации</w:t>
        </w:r>
      </w:hyperlink>
      <w:r>
        <w:t xml:space="preserve"> (приложение N 1 к настоящему Контракту).</w:t>
      </w:r>
    </w:p>
    <w:p w:rsidR="008409EA" w:rsidRDefault="008409EA">
      <w:pPr>
        <w:pStyle w:val="ConsPlusNormal"/>
        <w:spacing w:before="220"/>
        <w:ind w:firstLine="540"/>
        <w:jc w:val="both"/>
      </w:pPr>
      <w:r>
        <w:t>6.7. Маркировка товара должна соответствовать требованиям законодательства Российской Федерации, технических регламентов таможенного союза.</w:t>
      </w:r>
    </w:p>
    <w:p w:rsidR="008409EA" w:rsidRDefault="008409EA">
      <w:pPr>
        <w:pStyle w:val="ConsPlusNormal"/>
        <w:ind w:firstLine="540"/>
        <w:jc w:val="both"/>
      </w:pPr>
    </w:p>
    <w:p w:rsidR="008409EA" w:rsidRDefault="008409EA">
      <w:pPr>
        <w:pStyle w:val="ConsPlusNormal"/>
        <w:jc w:val="center"/>
        <w:outlineLvl w:val="1"/>
      </w:pPr>
      <w:r>
        <w:t>7. Обстоятельства непреодолимой силы</w:t>
      </w:r>
    </w:p>
    <w:p w:rsidR="008409EA" w:rsidRDefault="008409EA">
      <w:pPr>
        <w:pStyle w:val="ConsPlusNormal"/>
        <w:ind w:firstLine="540"/>
        <w:jc w:val="both"/>
      </w:pPr>
    </w:p>
    <w:p w:rsidR="008409EA" w:rsidRDefault="008409EA">
      <w:pPr>
        <w:pStyle w:val="ConsPlusNormal"/>
        <w:ind w:firstLine="540"/>
        <w:jc w:val="both"/>
      </w:pPr>
      <w:bookmarkStart w:id="11" w:name="P317"/>
      <w:bookmarkEnd w:id="11"/>
      <w:r>
        <w:t>7.1.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409EA" w:rsidRDefault="008409EA">
      <w:pPr>
        <w:pStyle w:val="ConsPlusNormal"/>
        <w:spacing w:before="220"/>
        <w:ind w:firstLine="540"/>
        <w:jc w:val="both"/>
      </w:pPr>
      <w:r>
        <w:t>7.2.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рабочих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409EA" w:rsidRDefault="008409EA">
      <w:pPr>
        <w:pStyle w:val="ConsPlusNormal"/>
        <w:spacing w:before="220"/>
        <w:ind w:firstLine="540"/>
        <w:jc w:val="both"/>
      </w:pPr>
      <w:r>
        <w:t xml:space="preserve">7.3. Если обстоятельства, указанные в </w:t>
      </w:r>
      <w:hyperlink w:anchor="P317" w:history="1">
        <w:r>
          <w:rPr>
            <w:color w:val="0000FF"/>
          </w:rPr>
          <w:t>пункте 7.1</w:t>
        </w:r>
      </w:hyperlink>
      <w:r>
        <w:t xml:space="preserve"> настоящего Контракта, будут длиться более 2 (двух) месяцев с даты соответствующего уведомления, Стороны вправе расторгнуть настоящий Контракт без требования возмещения убытков, понесенных в связи с наступлением таких обстоятельств.</w:t>
      </w:r>
    </w:p>
    <w:p w:rsidR="008409EA" w:rsidRDefault="008409EA">
      <w:pPr>
        <w:pStyle w:val="ConsPlusNormal"/>
        <w:ind w:firstLine="540"/>
        <w:jc w:val="both"/>
      </w:pPr>
    </w:p>
    <w:p w:rsidR="008409EA" w:rsidRDefault="008409EA">
      <w:pPr>
        <w:pStyle w:val="ConsPlusNormal"/>
        <w:jc w:val="center"/>
        <w:outlineLvl w:val="1"/>
      </w:pPr>
      <w:r>
        <w:t>8. Ответственность Сторон</w:t>
      </w:r>
    </w:p>
    <w:p w:rsidR="008409EA" w:rsidRDefault="008409EA">
      <w:pPr>
        <w:pStyle w:val="ConsPlusNormal"/>
        <w:jc w:val="both"/>
      </w:pPr>
    </w:p>
    <w:p w:rsidR="008409EA" w:rsidRDefault="008409EA">
      <w:pPr>
        <w:pStyle w:val="ConsPlusNormal"/>
        <w:ind w:firstLine="540"/>
        <w:jc w:val="both"/>
      </w:pPr>
      <w:r>
        <w:t>8.1.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409EA" w:rsidRDefault="008409EA">
      <w:pPr>
        <w:pStyle w:val="ConsPlusNormal"/>
        <w:spacing w:before="220"/>
        <w:ind w:firstLine="540"/>
        <w:jc w:val="both"/>
      </w:pPr>
      <w:r>
        <w:t xml:space="preserve">8.2. Размер штрафа устанавливается Контрактом в порядке, установленном </w:t>
      </w:r>
      <w:hyperlink r:id="rId37" w:history="1">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N 1042 (далее - Правила), в том числе рассчитывается как процент цены Контракта, или в случае, если Контрактом предусмотрены этапы исполнения Контракта, - как процент этапа исполнения Контракта (далее - цена Контракта (этапа)).</w:t>
      </w:r>
    </w:p>
    <w:p w:rsidR="008409EA" w:rsidRDefault="008409EA">
      <w:pPr>
        <w:pStyle w:val="ConsPlusNormal"/>
        <w:spacing w:before="220"/>
        <w:ind w:firstLine="540"/>
        <w:jc w:val="both"/>
      </w:pPr>
      <w:r>
        <w:t xml:space="preserve">8.3.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w:t>
      </w:r>
      <w:hyperlink w:anchor="P335" w:history="1">
        <w:r>
          <w:rPr>
            <w:color w:val="0000FF"/>
          </w:rPr>
          <w:t>пунктов 8.4</w:t>
        </w:r>
      </w:hyperlink>
      <w:r>
        <w:t xml:space="preserve">, </w:t>
      </w:r>
      <w:hyperlink w:anchor="P344" w:history="1">
        <w:r>
          <w:rPr>
            <w:color w:val="0000FF"/>
          </w:rPr>
          <w:t>8.5</w:t>
        </w:r>
      </w:hyperlink>
      <w:r>
        <w:t xml:space="preserve"> раздела Контракта):</w:t>
      </w:r>
    </w:p>
    <w:p w:rsidR="008409EA" w:rsidRDefault="008409EA">
      <w:pPr>
        <w:pStyle w:val="ConsPlusNormal"/>
        <w:spacing w:before="220"/>
        <w:ind w:firstLine="540"/>
        <w:jc w:val="both"/>
      </w:pPr>
      <w:r>
        <w:t xml:space="preserve">а) 10 процентов цены Контракта (этапа) в случае, если цена Контракта (этапа) не превышает </w:t>
      </w:r>
      <w:r>
        <w:lastRenderedPageBreak/>
        <w:t>3 млн рублей;</w:t>
      </w:r>
    </w:p>
    <w:p w:rsidR="008409EA" w:rsidRDefault="008409EA">
      <w:pPr>
        <w:pStyle w:val="ConsPlusNormal"/>
        <w:spacing w:before="220"/>
        <w:ind w:firstLine="540"/>
        <w:jc w:val="both"/>
      </w:pPr>
      <w:r>
        <w:t>б) 5 процентов цены Контракта (этапа) в случае, если цена Контракта (этапа) составляет от 3 млн рублей до 50 млн рублей (включительно);</w:t>
      </w:r>
    </w:p>
    <w:p w:rsidR="008409EA" w:rsidRDefault="008409EA">
      <w:pPr>
        <w:pStyle w:val="ConsPlusNormal"/>
        <w:spacing w:before="220"/>
        <w:ind w:firstLine="540"/>
        <w:jc w:val="both"/>
      </w:pPr>
      <w:r>
        <w:t>в) 1 процент цены Контракта (этапа) в случае, если цена Контракта (этапа) составляет от 50 млн рублей до 100 млн рублей (включительно);</w:t>
      </w:r>
    </w:p>
    <w:p w:rsidR="008409EA" w:rsidRDefault="008409EA">
      <w:pPr>
        <w:pStyle w:val="ConsPlusNormal"/>
        <w:spacing w:before="220"/>
        <w:ind w:firstLine="540"/>
        <w:jc w:val="both"/>
      </w:pPr>
      <w:r>
        <w:t>г) 0,5 процента цены Контракта (этапа) в случае, если цена Контракта (этапа) составляет от 100 млн рублей до 500 млн рублей (включительно);</w:t>
      </w:r>
    </w:p>
    <w:p w:rsidR="008409EA" w:rsidRDefault="008409EA">
      <w:pPr>
        <w:pStyle w:val="ConsPlusNormal"/>
        <w:spacing w:before="220"/>
        <w:ind w:firstLine="540"/>
        <w:jc w:val="both"/>
      </w:pPr>
      <w:r>
        <w:t>д) 0,4 процента цены Контракта (этапа) в случае, если цена Контракта (этапа) составляет от 500 млн рублей до 1 млрд рублей (включительно);</w:t>
      </w:r>
    </w:p>
    <w:p w:rsidR="008409EA" w:rsidRDefault="008409EA">
      <w:pPr>
        <w:pStyle w:val="ConsPlusNormal"/>
        <w:spacing w:before="220"/>
        <w:ind w:firstLine="540"/>
        <w:jc w:val="both"/>
      </w:pPr>
      <w:r>
        <w:t>е) 0,3 процента цены Контракта (этапа) в случае, если цена Контракта (этапа) составляет от 1 млрд рублей до 2 млрд рублей (включительно);</w:t>
      </w:r>
    </w:p>
    <w:p w:rsidR="008409EA" w:rsidRDefault="008409EA">
      <w:pPr>
        <w:pStyle w:val="ConsPlusNormal"/>
        <w:spacing w:before="220"/>
        <w:ind w:firstLine="540"/>
        <w:jc w:val="both"/>
      </w:pPr>
      <w:r>
        <w:t>ж) 0,25 процента цены Контракта (этапа) в случае, если цена Контракта (этапа) составляет от 2 млрд рублей до 5 млрд рублей (включительно);</w:t>
      </w:r>
    </w:p>
    <w:p w:rsidR="008409EA" w:rsidRDefault="008409EA">
      <w:pPr>
        <w:pStyle w:val="ConsPlusNormal"/>
        <w:spacing w:before="220"/>
        <w:ind w:firstLine="540"/>
        <w:jc w:val="both"/>
      </w:pPr>
      <w:r>
        <w:t>з) 0,2 процента цены Контракта (этапа) в случае, если цена Контракта (этапа) составляет от 5 млрд рублей до 10 млрд рублей (включительно);</w:t>
      </w:r>
    </w:p>
    <w:p w:rsidR="008409EA" w:rsidRDefault="008409EA">
      <w:pPr>
        <w:pStyle w:val="ConsPlusNormal"/>
        <w:spacing w:before="220"/>
        <w:ind w:firstLine="540"/>
        <w:jc w:val="both"/>
      </w:pPr>
      <w:r>
        <w:t>и) 0,1 процента цены Контракта (этапа) в случае, если цена Контракта (этапа) превышает 10 млрд рублей.</w:t>
      </w:r>
    </w:p>
    <w:p w:rsidR="008409EA" w:rsidRDefault="008409EA">
      <w:pPr>
        <w:pStyle w:val="ConsPlusNormal"/>
        <w:spacing w:before="220"/>
        <w:ind w:firstLine="540"/>
        <w:jc w:val="both"/>
      </w:pPr>
      <w:bookmarkStart w:id="12" w:name="P335"/>
      <w:bookmarkEnd w:id="12"/>
      <w:r>
        <w:t xml:space="preserve">8.4.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8" w:history="1">
        <w:r>
          <w:rPr>
            <w:color w:val="0000FF"/>
          </w:rPr>
          <w:t>законом</w:t>
        </w:r>
      </w:hyperlink>
      <w:r>
        <w:t xml:space="preserve"> от 5 апреля 2013 года N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8409EA" w:rsidRDefault="008409EA">
      <w:pPr>
        <w:pStyle w:val="ConsPlusNormal"/>
        <w:spacing w:before="220"/>
        <w:ind w:firstLine="540"/>
        <w:jc w:val="both"/>
      </w:pPr>
      <w:r>
        <w:t>а) в случае, если цена Контракта не превышает начальную (максимальную) цену Контракта:</w:t>
      </w:r>
    </w:p>
    <w:p w:rsidR="008409EA" w:rsidRDefault="008409EA">
      <w:pPr>
        <w:pStyle w:val="ConsPlusNormal"/>
        <w:spacing w:before="220"/>
        <w:ind w:firstLine="540"/>
        <w:jc w:val="both"/>
      </w:pPr>
      <w:r>
        <w:t>10 процентов начальной (максимальной) цены Контракта, если цена Контракта не превышает 3 млн рублей;</w:t>
      </w:r>
    </w:p>
    <w:p w:rsidR="008409EA" w:rsidRDefault="008409EA">
      <w:pPr>
        <w:pStyle w:val="ConsPlusNormal"/>
        <w:spacing w:before="220"/>
        <w:ind w:firstLine="540"/>
        <w:jc w:val="both"/>
      </w:pPr>
      <w:r>
        <w:t>5 процентов начальной (максимальной) цены Контракта, если цена Контракта составляет от 3 млн рублей до 50 млн рублей (включительно);</w:t>
      </w:r>
    </w:p>
    <w:p w:rsidR="008409EA" w:rsidRDefault="008409EA">
      <w:pPr>
        <w:pStyle w:val="ConsPlusNormal"/>
        <w:spacing w:before="220"/>
        <w:ind w:firstLine="540"/>
        <w:jc w:val="both"/>
      </w:pPr>
      <w:r>
        <w:t>1 процент начальной (максимальной) цены Контракта, если цена Контракта составляет от 50 млн рублей до 100 млн рублей (включительно).</w:t>
      </w:r>
    </w:p>
    <w:p w:rsidR="008409EA" w:rsidRDefault="008409EA">
      <w:pPr>
        <w:pStyle w:val="ConsPlusNormal"/>
        <w:spacing w:before="220"/>
        <w:ind w:firstLine="540"/>
        <w:jc w:val="both"/>
      </w:pPr>
      <w:r>
        <w:t>б) в случае, если цена Контракта превышает начальную (максимальную) цену Контракта:</w:t>
      </w:r>
    </w:p>
    <w:p w:rsidR="008409EA" w:rsidRDefault="008409EA">
      <w:pPr>
        <w:pStyle w:val="ConsPlusNormal"/>
        <w:spacing w:before="220"/>
        <w:ind w:firstLine="540"/>
        <w:jc w:val="both"/>
      </w:pPr>
      <w:r>
        <w:t>10 процентов цены Контракта, если цена Контракта не превышает 3 млн рублей;</w:t>
      </w:r>
    </w:p>
    <w:p w:rsidR="008409EA" w:rsidRDefault="008409EA">
      <w:pPr>
        <w:pStyle w:val="ConsPlusNormal"/>
        <w:spacing w:before="220"/>
        <w:ind w:firstLine="540"/>
        <w:jc w:val="both"/>
      </w:pPr>
      <w:r>
        <w:t>5 процентов цены Контракта, если цена Контракта составляет от 3 млн рублей до 50 млн рублей (включительно);</w:t>
      </w:r>
    </w:p>
    <w:p w:rsidR="008409EA" w:rsidRDefault="008409EA">
      <w:pPr>
        <w:pStyle w:val="ConsPlusNormal"/>
        <w:spacing w:before="220"/>
        <w:ind w:firstLine="540"/>
        <w:jc w:val="both"/>
      </w:pPr>
      <w:r>
        <w:t>1 процент цены Контракта, если цена Контракта составляет от 50 млн рублей до 100 млн рублей (включительно).</w:t>
      </w:r>
    </w:p>
    <w:p w:rsidR="008409EA" w:rsidRDefault="008409EA">
      <w:pPr>
        <w:pStyle w:val="ConsPlusNormal"/>
        <w:spacing w:before="220"/>
        <w:ind w:firstLine="540"/>
        <w:jc w:val="both"/>
      </w:pPr>
      <w:bookmarkStart w:id="13" w:name="P344"/>
      <w:bookmarkEnd w:id="13"/>
      <w:r>
        <w:t xml:space="preserve">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lastRenderedPageBreak/>
        <w:t>размер штрафа устанавливается (при наличии в контракте таких обязательств) в следующем порядке:</w:t>
      </w:r>
    </w:p>
    <w:p w:rsidR="008409EA" w:rsidRDefault="008409EA">
      <w:pPr>
        <w:pStyle w:val="ConsPlusNormal"/>
        <w:spacing w:before="220"/>
        <w:ind w:firstLine="540"/>
        <w:jc w:val="both"/>
      </w:pPr>
      <w:r>
        <w:t>а) 1000 рублей, если цена Контракта не превышает 3 млн рублей;</w:t>
      </w:r>
    </w:p>
    <w:p w:rsidR="008409EA" w:rsidRDefault="008409EA">
      <w:pPr>
        <w:pStyle w:val="ConsPlusNormal"/>
        <w:spacing w:before="220"/>
        <w:ind w:firstLine="540"/>
        <w:jc w:val="both"/>
      </w:pPr>
      <w:r>
        <w:t>б) 5000 рублей, если цена Контракта составляет от 3 млн рублей до 50 млн рублей (включительно);</w:t>
      </w:r>
    </w:p>
    <w:p w:rsidR="008409EA" w:rsidRDefault="008409EA">
      <w:pPr>
        <w:pStyle w:val="ConsPlusNormal"/>
        <w:spacing w:before="220"/>
        <w:ind w:firstLine="540"/>
        <w:jc w:val="both"/>
      </w:pPr>
      <w:r>
        <w:t>в) 10000 рублей, если цена Контракта составляет от 50 млн рублей до 100 млн рублей (включительно);</w:t>
      </w:r>
    </w:p>
    <w:p w:rsidR="008409EA" w:rsidRDefault="008409EA">
      <w:pPr>
        <w:pStyle w:val="ConsPlusNormal"/>
        <w:spacing w:before="220"/>
        <w:ind w:firstLine="540"/>
        <w:jc w:val="both"/>
      </w:pPr>
      <w:r>
        <w:t>г) 100000 рублей, если цена Контракта превышает 100 млн рублей.</w:t>
      </w:r>
    </w:p>
    <w:p w:rsidR="008409EA" w:rsidRDefault="008409EA">
      <w:pPr>
        <w:pStyle w:val="ConsPlusNormal"/>
        <w:spacing w:before="220"/>
        <w:ind w:firstLine="540"/>
        <w:jc w:val="both"/>
      </w:pPr>
      <w:r>
        <w:t xml:space="preserve">8.6. В случае неисполнения или ненадлежащего исполнения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указанного в </w:t>
      </w:r>
      <w:hyperlink w:anchor="P243" w:history="1">
        <w:r>
          <w:rPr>
            <w:color w:val="0000FF"/>
          </w:rPr>
          <w:t>подпунктах 3.4.6</w:t>
        </w:r>
      </w:hyperlink>
      <w:r>
        <w:t xml:space="preserve">, </w:t>
      </w:r>
      <w:hyperlink w:anchor="P252" w:history="1">
        <w:r>
          <w:rPr>
            <w:color w:val="0000FF"/>
          </w:rPr>
          <w:t>3.4.11 пункта 3.4 раздела 3</w:t>
        </w:r>
      </w:hyperlink>
      <w:r>
        <w:t xml:space="preserve"> настоящего Контракта, Поставщик несет гражданско-правовую ответственность в виде штрафа, штраф устанавливается в размере 5 процентов объема такого привлечения, установленного Контрактом.</w:t>
      </w:r>
    </w:p>
    <w:p w:rsidR="008409EA" w:rsidRDefault="008409EA">
      <w:pPr>
        <w:pStyle w:val="ConsPlusNormal"/>
        <w:spacing w:before="220"/>
        <w:ind w:firstLine="540"/>
        <w:jc w:val="both"/>
      </w:pPr>
      <w:r>
        <w:t xml:space="preserve">Данный пункт включается, если закупка осуществлялась с условием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соответствии с </w:t>
      </w:r>
      <w:hyperlink r:id="rId39" w:history="1">
        <w:r>
          <w:rPr>
            <w:color w:val="0000FF"/>
          </w:rPr>
          <w:t>частью 5 статьи 30</w:t>
        </w:r>
      </w:hyperlink>
      <w:r>
        <w:t xml:space="preserve"> Федерального закона от 5 апреля 2013 года N 44-ФЗ.</w:t>
      </w:r>
    </w:p>
    <w:p w:rsidR="008409EA" w:rsidRDefault="008409EA">
      <w:pPr>
        <w:pStyle w:val="ConsPlusNormal"/>
        <w:spacing w:before="220"/>
        <w:ind w:firstLine="540"/>
        <w:jc w:val="both"/>
      </w:pPr>
      <w:r>
        <w:t>8.7.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409EA" w:rsidRDefault="008409EA">
      <w:pPr>
        <w:pStyle w:val="ConsPlusNormal"/>
        <w:spacing w:before="220"/>
        <w:ind w:firstLine="540"/>
        <w:jc w:val="both"/>
      </w:pPr>
      <w:r>
        <w:t>8.8.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409EA" w:rsidRDefault="008409EA">
      <w:pPr>
        <w:pStyle w:val="ConsPlusNormal"/>
        <w:spacing w:before="220"/>
        <w:ind w:firstLine="540"/>
        <w:jc w:val="both"/>
      </w:pPr>
      <w:r>
        <w:t>8.9.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уплату неустоек (штрафов, пеней).</w:t>
      </w:r>
    </w:p>
    <w:p w:rsidR="008409EA" w:rsidRDefault="008409EA">
      <w:pPr>
        <w:pStyle w:val="ConsPlusNormal"/>
        <w:spacing w:before="220"/>
        <w:ind w:firstLine="540"/>
        <w:jc w:val="both"/>
      </w:pPr>
      <w:r>
        <w:t>8.10.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Правилами.</w:t>
      </w:r>
    </w:p>
    <w:p w:rsidR="008409EA" w:rsidRDefault="008409EA">
      <w:pPr>
        <w:pStyle w:val="ConsPlusNormal"/>
        <w:spacing w:before="220"/>
        <w:ind w:firstLine="540"/>
        <w:jc w:val="both"/>
      </w:pPr>
      <w:r>
        <w:t>8.11.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409EA" w:rsidRDefault="008409EA">
      <w:pPr>
        <w:pStyle w:val="ConsPlusNormal"/>
        <w:spacing w:before="220"/>
        <w:ind w:firstLine="540"/>
        <w:jc w:val="both"/>
      </w:pPr>
      <w:r>
        <w:t>а) 1000 рублей, если цена Контракта не превышает 3 млн рублей (включительно);</w:t>
      </w:r>
    </w:p>
    <w:p w:rsidR="008409EA" w:rsidRDefault="008409EA">
      <w:pPr>
        <w:pStyle w:val="ConsPlusNormal"/>
        <w:spacing w:before="220"/>
        <w:ind w:firstLine="540"/>
        <w:jc w:val="both"/>
      </w:pPr>
      <w:r>
        <w:t>б) 5000 рублей, если цена Контракта составляет от 3 млн рублей до 50 млн рублей (включительно);</w:t>
      </w:r>
    </w:p>
    <w:p w:rsidR="008409EA" w:rsidRDefault="008409EA">
      <w:pPr>
        <w:pStyle w:val="ConsPlusNormal"/>
        <w:spacing w:before="220"/>
        <w:ind w:firstLine="540"/>
        <w:jc w:val="both"/>
      </w:pPr>
      <w:r>
        <w:t xml:space="preserve">в) 10000 рублей, если цена Контракта составляет от 50 млн рублей до 100 млн рублей </w:t>
      </w:r>
      <w:r>
        <w:lastRenderedPageBreak/>
        <w:t>(включительно);</w:t>
      </w:r>
    </w:p>
    <w:p w:rsidR="008409EA" w:rsidRDefault="008409EA">
      <w:pPr>
        <w:pStyle w:val="ConsPlusNormal"/>
        <w:spacing w:before="220"/>
        <w:ind w:firstLine="540"/>
        <w:jc w:val="both"/>
      </w:pPr>
      <w:r>
        <w:t>г) 100000 рублей, если цена Контракта превышает 100 млн рублей.</w:t>
      </w:r>
    </w:p>
    <w:p w:rsidR="008409EA" w:rsidRDefault="008409EA">
      <w:pPr>
        <w:pStyle w:val="ConsPlusNormal"/>
        <w:spacing w:before="220"/>
        <w:ind w:firstLine="540"/>
        <w:jc w:val="both"/>
      </w:pPr>
      <w:r>
        <w:t>8.12.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409EA" w:rsidRDefault="008409EA">
      <w:pPr>
        <w:pStyle w:val="ConsPlusNormal"/>
        <w:spacing w:before="220"/>
        <w:ind w:firstLine="540"/>
        <w:jc w:val="both"/>
      </w:pPr>
      <w:r>
        <w:t>8.13.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409EA" w:rsidRDefault="008409EA">
      <w:pPr>
        <w:pStyle w:val="ConsPlusNormal"/>
        <w:spacing w:before="220"/>
        <w:ind w:firstLine="540"/>
        <w:jc w:val="both"/>
      </w:pPr>
      <w:r>
        <w:t>8.14.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09EA" w:rsidRDefault="008409EA">
      <w:pPr>
        <w:pStyle w:val="ConsPlusNormal"/>
        <w:jc w:val="both"/>
      </w:pPr>
    </w:p>
    <w:p w:rsidR="008409EA" w:rsidRDefault="008409EA">
      <w:pPr>
        <w:pStyle w:val="ConsPlusNormal"/>
        <w:jc w:val="center"/>
        <w:outlineLvl w:val="1"/>
      </w:pPr>
      <w:r>
        <w:t>8. Ответственность Сторон &lt;2&gt;</w:t>
      </w:r>
    </w:p>
    <w:p w:rsidR="008409EA" w:rsidRDefault="008409EA">
      <w:pPr>
        <w:pStyle w:val="ConsPlusNormal"/>
        <w:jc w:val="both"/>
      </w:pPr>
    </w:p>
    <w:p w:rsidR="008409EA" w:rsidRDefault="008409EA">
      <w:pPr>
        <w:pStyle w:val="ConsPlusNormal"/>
        <w:ind w:firstLine="540"/>
        <w:jc w:val="both"/>
      </w:pPr>
      <w:r>
        <w:t>--------------------------------</w:t>
      </w:r>
    </w:p>
    <w:p w:rsidR="008409EA" w:rsidRDefault="008409EA">
      <w:pPr>
        <w:pStyle w:val="ConsPlusNormal"/>
        <w:spacing w:before="220"/>
        <w:ind w:firstLine="540"/>
        <w:jc w:val="both"/>
      </w:pPr>
      <w:r>
        <w:t xml:space="preserve">&lt;2&gt; Данный раздел включается в контракт при осуществлении закупки у субъектов малого предпринимательства, социально ориентированных некоммерческих организаций в соответствии с </w:t>
      </w:r>
      <w:hyperlink r:id="rId40" w:history="1">
        <w:r>
          <w:rPr>
            <w:color w:val="0000FF"/>
          </w:rPr>
          <w:t>пунктом 1 части 1 статьи 30</w:t>
        </w:r>
      </w:hyperlink>
      <w:r>
        <w:t xml:space="preserve"> Федерального закона от 5 апреля 2013 года N 44-ФЗ.</w:t>
      </w:r>
    </w:p>
    <w:p w:rsidR="008409EA" w:rsidRDefault="008409EA">
      <w:pPr>
        <w:pStyle w:val="ConsPlusNormal"/>
        <w:jc w:val="both"/>
      </w:pPr>
    </w:p>
    <w:p w:rsidR="008409EA" w:rsidRDefault="008409EA">
      <w:pPr>
        <w:pStyle w:val="ConsPlusNormal"/>
        <w:ind w:firstLine="540"/>
        <w:jc w:val="both"/>
      </w:pPr>
      <w:r>
        <w:t>8.1.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409EA" w:rsidRDefault="008409EA">
      <w:pPr>
        <w:pStyle w:val="ConsPlusNormal"/>
        <w:spacing w:before="220"/>
        <w:ind w:firstLine="540"/>
        <w:jc w:val="both"/>
      </w:pPr>
      <w:r>
        <w:t xml:space="preserve">8.2. Размер штрафа устанавливается Контрактом в порядке, установленном </w:t>
      </w:r>
      <w:hyperlink r:id="rId41" w:history="1">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N 1042 (далее - Правила), в том числе рассчитывается как процент цены Контракта, или в случае, если Контрактом предусмотрены этапы исполнения Контракта, - как процент этапа исполнения Контракта (далее - цена Контракта (этапа)).</w:t>
      </w:r>
    </w:p>
    <w:p w:rsidR="008409EA" w:rsidRDefault="008409EA">
      <w:pPr>
        <w:pStyle w:val="ConsPlusNormal"/>
        <w:spacing w:before="220"/>
        <w:ind w:firstLine="540"/>
        <w:jc w:val="both"/>
      </w:pPr>
      <w:r>
        <w:t xml:space="preserve">8.3.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42" w:history="1">
        <w:r>
          <w:rPr>
            <w:color w:val="0000FF"/>
          </w:rPr>
          <w:t>пунктом 1 части 1 статьи 30</w:t>
        </w:r>
      </w:hyperlink>
      <w:r>
        <w:t xml:space="preserve"> Федерального закона от 5 апреля 2013 года N 44-ФЗ, за исключением просрочки исполнения обязательств (в том числе гарантийного обязательства), размер штрафа устанавливается в размере 1 процента цены Контракта (этапа), но не более 5 тыс. рублей и не менее 1 тыс. рублей.</w:t>
      </w:r>
    </w:p>
    <w:p w:rsidR="008409EA" w:rsidRDefault="008409EA">
      <w:pPr>
        <w:pStyle w:val="ConsPlusNormal"/>
        <w:spacing w:before="220"/>
        <w:ind w:firstLine="540"/>
        <w:jc w:val="both"/>
      </w:pPr>
      <w:r>
        <w:t xml:space="preserve">8.4.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43" w:history="1">
        <w:r>
          <w:rPr>
            <w:color w:val="0000FF"/>
          </w:rPr>
          <w:t>законом</w:t>
        </w:r>
      </w:hyperlink>
      <w:r>
        <w:t xml:space="preserve"> от 5 апреля 2013 года N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8409EA" w:rsidRDefault="008409EA">
      <w:pPr>
        <w:pStyle w:val="ConsPlusNormal"/>
        <w:spacing w:before="220"/>
        <w:ind w:firstLine="540"/>
        <w:jc w:val="both"/>
      </w:pPr>
      <w:r>
        <w:lastRenderedPageBreak/>
        <w:t>а) в случае, если цена Контракта не превышает начальную (максимальную) цену Контракта:</w:t>
      </w:r>
    </w:p>
    <w:p w:rsidR="008409EA" w:rsidRDefault="008409EA">
      <w:pPr>
        <w:pStyle w:val="ConsPlusNormal"/>
        <w:spacing w:before="220"/>
        <w:ind w:firstLine="540"/>
        <w:jc w:val="both"/>
      </w:pPr>
      <w:r>
        <w:t>10 процентов начальной (максимальной) цены Контракта, если цена Контракта не превышает 3 млн рублей;</w:t>
      </w:r>
    </w:p>
    <w:p w:rsidR="008409EA" w:rsidRDefault="008409EA">
      <w:pPr>
        <w:pStyle w:val="ConsPlusNormal"/>
        <w:spacing w:before="220"/>
        <w:ind w:firstLine="540"/>
        <w:jc w:val="both"/>
      </w:pPr>
      <w:r>
        <w:t>5 процентов начальной (максимальной) цены Контракта, если цена Контракта составляет от 3 млн рублей до 50 млн рублей (включительно);</w:t>
      </w:r>
    </w:p>
    <w:p w:rsidR="008409EA" w:rsidRDefault="008409EA">
      <w:pPr>
        <w:pStyle w:val="ConsPlusNormal"/>
        <w:spacing w:before="220"/>
        <w:ind w:firstLine="540"/>
        <w:jc w:val="both"/>
      </w:pPr>
      <w:r>
        <w:t>1 процент начальной (максимальной) цены Контракта, если цена Контракта составляет от 50 млн рублей до 100 млн рублей (включительно);</w:t>
      </w:r>
    </w:p>
    <w:p w:rsidR="008409EA" w:rsidRDefault="008409EA">
      <w:pPr>
        <w:pStyle w:val="ConsPlusNormal"/>
        <w:spacing w:before="220"/>
        <w:ind w:firstLine="540"/>
        <w:jc w:val="both"/>
      </w:pPr>
      <w:r>
        <w:t>б) в случае, если цена Контракта превышает начальную (максимальную) цену Контракта:</w:t>
      </w:r>
    </w:p>
    <w:p w:rsidR="008409EA" w:rsidRDefault="008409EA">
      <w:pPr>
        <w:pStyle w:val="ConsPlusNormal"/>
        <w:spacing w:before="220"/>
        <w:ind w:firstLine="540"/>
        <w:jc w:val="both"/>
      </w:pPr>
      <w:r>
        <w:t>10 процентов цены Контракта, если цена Контракта не превышает 3 млн рублей;</w:t>
      </w:r>
    </w:p>
    <w:p w:rsidR="008409EA" w:rsidRDefault="008409EA">
      <w:pPr>
        <w:pStyle w:val="ConsPlusNormal"/>
        <w:spacing w:before="220"/>
        <w:ind w:firstLine="540"/>
        <w:jc w:val="both"/>
      </w:pPr>
      <w:r>
        <w:t>5 процентов цены Контракта, если цена Контракта составляет от 3 млн рублей до 50 млн рублей (включительно);</w:t>
      </w:r>
    </w:p>
    <w:p w:rsidR="008409EA" w:rsidRDefault="008409EA">
      <w:pPr>
        <w:pStyle w:val="ConsPlusNormal"/>
        <w:spacing w:before="220"/>
        <w:ind w:firstLine="540"/>
        <w:jc w:val="both"/>
      </w:pPr>
      <w:r>
        <w:t>1 процент цены Контракта, если цена Контракта составляет от 50 млн рублей до 100 млн рублей (включительно).</w:t>
      </w:r>
    </w:p>
    <w:p w:rsidR="008409EA" w:rsidRDefault="008409EA">
      <w:pPr>
        <w:pStyle w:val="ConsPlusNormal"/>
        <w:spacing w:before="220"/>
        <w:ind w:firstLine="540"/>
        <w:jc w:val="both"/>
      </w:pPr>
      <w:r>
        <w:t>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409EA" w:rsidRDefault="008409EA">
      <w:pPr>
        <w:pStyle w:val="ConsPlusNormal"/>
        <w:spacing w:before="220"/>
        <w:ind w:firstLine="540"/>
        <w:jc w:val="both"/>
      </w:pPr>
      <w:r>
        <w:t>а) 1000 рублей, если цена Контракта не превышает 3 млн рублей;</w:t>
      </w:r>
    </w:p>
    <w:p w:rsidR="008409EA" w:rsidRDefault="008409EA">
      <w:pPr>
        <w:pStyle w:val="ConsPlusNormal"/>
        <w:spacing w:before="220"/>
        <w:ind w:firstLine="540"/>
        <w:jc w:val="both"/>
      </w:pPr>
      <w:r>
        <w:t>б) 5000 рублей, если цена Контракта составляет от 3 млн рублей до 50 млн рублей (включительно);</w:t>
      </w:r>
    </w:p>
    <w:p w:rsidR="008409EA" w:rsidRDefault="008409EA">
      <w:pPr>
        <w:pStyle w:val="ConsPlusNormal"/>
        <w:spacing w:before="220"/>
        <w:ind w:firstLine="540"/>
        <w:jc w:val="both"/>
      </w:pPr>
      <w:r>
        <w:t>в) 10000 рублей, если цена Контракта составляет от 50 млн рублей до 100 млн рублей (включительно);</w:t>
      </w:r>
    </w:p>
    <w:p w:rsidR="008409EA" w:rsidRDefault="008409EA">
      <w:pPr>
        <w:pStyle w:val="ConsPlusNormal"/>
        <w:spacing w:before="220"/>
        <w:ind w:firstLine="540"/>
        <w:jc w:val="both"/>
      </w:pPr>
      <w:r>
        <w:t>г) 100000 рублей, если цена Контракта превышает 100 млн рублей.</w:t>
      </w:r>
    </w:p>
    <w:p w:rsidR="008409EA" w:rsidRDefault="008409EA">
      <w:pPr>
        <w:pStyle w:val="ConsPlusNormal"/>
        <w:spacing w:before="220"/>
        <w:ind w:firstLine="540"/>
        <w:jc w:val="both"/>
      </w:pPr>
      <w:r>
        <w:t>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409EA" w:rsidRDefault="008409EA">
      <w:pPr>
        <w:pStyle w:val="ConsPlusNormal"/>
        <w:spacing w:before="220"/>
        <w:ind w:firstLine="540"/>
        <w:jc w:val="both"/>
      </w:pPr>
      <w: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409EA" w:rsidRDefault="008409EA">
      <w:pPr>
        <w:pStyle w:val="ConsPlusNormal"/>
        <w:spacing w:before="220"/>
        <w:ind w:firstLine="540"/>
        <w:jc w:val="both"/>
      </w:pPr>
      <w: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уплату неустоек (штрафов, пеней).</w:t>
      </w:r>
    </w:p>
    <w:p w:rsidR="008409EA" w:rsidRDefault="008409EA">
      <w:pPr>
        <w:pStyle w:val="ConsPlusNormal"/>
        <w:spacing w:before="220"/>
        <w:ind w:firstLine="540"/>
        <w:jc w:val="both"/>
      </w:pPr>
      <w:r>
        <w:t>8.9.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Правилами.</w:t>
      </w:r>
    </w:p>
    <w:p w:rsidR="008409EA" w:rsidRDefault="008409EA">
      <w:pPr>
        <w:pStyle w:val="ConsPlusNormal"/>
        <w:spacing w:before="220"/>
        <w:ind w:firstLine="540"/>
        <w:jc w:val="both"/>
      </w:pPr>
      <w:r>
        <w:lastRenderedPageBreak/>
        <w:t>8.10.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409EA" w:rsidRDefault="008409EA">
      <w:pPr>
        <w:pStyle w:val="ConsPlusNormal"/>
        <w:spacing w:before="220"/>
        <w:ind w:firstLine="540"/>
        <w:jc w:val="both"/>
      </w:pPr>
      <w:r>
        <w:t>а) 1000 рублей, если цена Контракта не превышает 3 млн рублей (включительно);</w:t>
      </w:r>
    </w:p>
    <w:p w:rsidR="008409EA" w:rsidRDefault="008409EA">
      <w:pPr>
        <w:pStyle w:val="ConsPlusNormal"/>
        <w:spacing w:before="220"/>
        <w:ind w:firstLine="540"/>
        <w:jc w:val="both"/>
      </w:pPr>
      <w:r>
        <w:t>б) 5000 рублей, если цена Контракта составляет от 3 млн рублей до 50 млн рублей (включительно);</w:t>
      </w:r>
    </w:p>
    <w:p w:rsidR="008409EA" w:rsidRDefault="008409EA">
      <w:pPr>
        <w:pStyle w:val="ConsPlusNormal"/>
        <w:spacing w:before="220"/>
        <w:ind w:firstLine="540"/>
        <w:jc w:val="both"/>
      </w:pPr>
      <w:r>
        <w:t>в) 10000 рублей, если цена Контракта составляет от 50 млн рублей до 100 млн рублей (включительно);</w:t>
      </w:r>
    </w:p>
    <w:p w:rsidR="008409EA" w:rsidRDefault="008409EA">
      <w:pPr>
        <w:pStyle w:val="ConsPlusNormal"/>
        <w:spacing w:before="220"/>
        <w:ind w:firstLine="540"/>
        <w:jc w:val="both"/>
      </w:pPr>
      <w:r>
        <w:t>г) 100000 рублей, если цена Контракта превышает 100 млн рублей.</w:t>
      </w:r>
    </w:p>
    <w:p w:rsidR="008409EA" w:rsidRDefault="008409EA">
      <w:pPr>
        <w:pStyle w:val="ConsPlusNormal"/>
        <w:spacing w:before="220"/>
        <w:ind w:firstLine="540"/>
        <w:jc w:val="both"/>
      </w:pPr>
      <w:r>
        <w:t>8.11.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409EA" w:rsidRDefault="008409EA">
      <w:pPr>
        <w:pStyle w:val="ConsPlusNormal"/>
        <w:spacing w:before="220"/>
        <w:ind w:firstLine="540"/>
        <w:jc w:val="both"/>
      </w:pPr>
      <w:r>
        <w:t>8.12.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409EA" w:rsidRDefault="008409EA">
      <w:pPr>
        <w:pStyle w:val="ConsPlusNormal"/>
        <w:spacing w:before="220"/>
        <w:ind w:firstLine="540"/>
        <w:jc w:val="both"/>
      </w:pPr>
      <w:r>
        <w:t>8.13.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09EA" w:rsidRDefault="008409EA">
      <w:pPr>
        <w:pStyle w:val="ConsPlusNormal"/>
        <w:ind w:firstLine="540"/>
        <w:jc w:val="both"/>
      </w:pPr>
    </w:p>
    <w:p w:rsidR="008409EA" w:rsidRDefault="008409EA">
      <w:pPr>
        <w:pStyle w:val="ConsPlusNormal"/>
        <w:jc w:val="center"/>
        <w:outlineLvl w:val="1"/>
      </w:pPr>
      <w:r>
        <w:t>9. Обеспечение исполнения Контракта</w:t>
      </w:r>
    </w:p>
    <w:p w:rsidR="008409EA" w:rsidRDefault="008409EA">
      <w:pPr>
        <w:pStyle w:val="ConsPlusNormal"/>
        <w:jc w:val="both"/>
      </w:pPr>
    </w:p>
    <w:p w:rsidR="008409EA" w:rsidRDefault="008409EA">
      <w:pPr>
        <w:pStyle w:val="ConsPlusNormal"/>
        <w:ind w:firstLine="540"/>
        <w:jc w:val="both"/>
      </w:pPr>
      <w:r>
        <w:t xml:space="preserve">9.1. В обеспечение исполнения Контракта Поставщик предоставляет Заказчику банковскую гарантию, выданную банком, соответствующую требованиям </w:t>
      </w:r>
      <w:hyperlink r:id="rId44" w:history="1">
        <w:r>
          <w:rPr>
            <w:color w:val="0000FF"/>
          </w:rPr>
          <w:t>статьи 45</w:t>
        </w:r>
      </w:hyperlink>
      <w:r>
        <w:t xml:space="preserve"> Федерального закона от 5 апреля 2013 года N 44-ФЗ, или вносит денежные средства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409EA" w:rsidRDefault="008409EA">
      <w:pPr>
        <w:pStyle w:val="ConsPlusNormal"/>
        <w:spacing w:before="220"/>
        <w:ind w:firstLine="540"/>
        <w:jc w:val="both"/>
      </w:pPr>
      <w:r>
        <w:t xml:space="preserve">9.2. Способ обеспечения исполнения Контракта, срок действия банковской гарантии определяются в соответствии с требованиями Федерального </w:t>
      </w:r>
      <w:hyperlink r:id="rId45" w:history="1">
        <w:r>
          <w:rPr>
            <w:color w:val="0000FF"/>
          </w:rPr>
          <w:t>закона</w:t>
        </w:r>
      </w:hyperlink>
      <w:r>
        <w:t xml:space="preserve"> от 5 апреля 2013 года N 44-ФЗ Поставщиком самостоятельно.</w:t>
      </w:r>
    </w:p>
    <w:p w:rsidR="008409EA" w:rsidRDefault="008409EA">
      <w:pPr>
        <w:pStyle w:val="ConsPlusNormal"/>
        <w:spacing w:before="220"/>
        <w:ind w:firstLine="540"/>
        <w:jc w:val="both"/>
      </w:pPr>
      <w:r>
        <w:t xml:space="preserve">9.3.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46" w:history="1">
        <w:r>
          <w:rPr>
            <w:color w:val="0000FF"/>
          </w:rPr>
          <w:t>статьей 95</w:t>
        </w:r>
      </w:hyperlink>
      <w:r>
        <w:t xml:space="preserve"> Федерального закона от 5 апреля 2013 года N 44-ФЗ.</w:t>
      </w:r>
    </w:p>
    <w:p w:rsidR="008409EA" w:rsidRDefault="008409EA">
      <w:pPr>
        <w:pStyle w:val="ConsPlusNormal"/>
        <w:spacing w:before="220"/>
        <w:ind w:firstLine="540"/>
        <w:jc w:val="both"/>
      </w:pPr>
      <w:r>
        <w:t xml:space="preserve">9.4. Размер обеспечения исполнения контракта составляет __________ процентов от начальной (максимальной) цены Контракта. В случае если предложенная Поставщиком цена Контракта, сумма цен единиц товара, работы, услуги снижена на двадцать пять и более процентов по отношению к начальной (максимальной) цене Контракта, начальной сумме цен единиц товара, работы, услуги, обеспечение исполнения Контракта предоставляется с учетом требований </w:t>
      </w:r>
      <w:hyperlink r:id="rId47" w:history="1">
        <w:r>
          <w:rPr>
            <w:color w:val="0000FF"/>
          </w:rPr>
          <w:t>статьи 37</w:t>
        </w:r>
      </w:hyperlink>
      <w:r>
        <w:t xml:space="preserve"> Федерального закона от 5 апреля 2013 года N 44-ФЗ.</w:t>
      </w:r>
    </w:p>
    <w:p w:rsidR="008409EA" w:rsidRDefault="008409EA">
      <w:pPr>
        <w:pStyle w:val="ConsPlusNormal"/>
        <w:spacing w:before="220"/>
        <w:ind w:firstLine="540"/>
        <w:jc w:val="both"/>
      </w:pPr>
      <w:r>
        <w:t xml:space="preserve">9.5. В качестве обеспечения исполнения Контракта принимается банковская гарантия, выданная банком, соответствующим требованиям, установленным Правительством Российской Федерации, и включенным в перечень, предусмотренный </w:t>
      </w:r>
      <w:hyperlink r:id="rId48" w:history="1">
        <w:r>
          <w:rPr>
            <w:color w:val="0000FF"/>
          </w:rPr>
          <w:t>частью 1.2 статьи 45</w:t>
        </w:r>
      </w:hyperlink>
      <w:r>
        <w:t xml:space="preserve"> Федерального закона от 5 апреля 2013 года N 44-ФЗ (далее - банковская гарантия).</w:t>
      </w:r>
    </w:p>
    <w:p w:rsidR="008409EA" w:rsidRDefault="008409EA">
      <w:pPr>
        <w:pStyle w:val="ConsPlusNormal"/>
        <w:spacing w:before="220"/>
        <w:ind w:firstLine="540"/>
        <w:jc w:val="both"/>
      </w:pPr>
      <w:bookmarkStart w:id="14" w:name="P406"/>
      <w:bookmarkEnd w:id="14"/>
      <w:r>
        <w:lastRenderedPageBreak/>
        <w:t>9.6. Банковская гарантия должна быть безотзывной и должна содержать:</w:t>
      </w:r>
    </w:p>
    <w:p w:rsidR="008409EA" w:rsidRDefault="008409EA">
      <w:pPr>
        <w:pStyle w:val="ConsPlusNormal"/>
        <w:spacing w:before="220"/>
        <w:ind w:firstLine="540"/>
        <w:jc w:val="both"/>
      </w:pPr>
      <w: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49" w:history="1">
        <w:r>
          <w:rPr>
            <w:color w:val="0000FF"/>
          </w:rPr>
          <w:t>статьей 96</w:t>
        </w:r>
      </w:hyperlink>
      <w:r>
        <w:t xml:space="preserve"> Федерального закона от 5 апреля 2013 года N 44-ФЗ;</w:t>
      </w:r>
    </w:p>
    <w:p w:rsidR="008409EA" w:rsidRDefault="008409EA">
      <w:pPr>
        <w:pStyle w:val="ConsPlusNormal"/>
        <w:spacing w:before="220"/>
        <w:ind w:firstLine="540"/>
        <w:jc w:val="both"/>
      </w:pPr>
      <w:r>
        <w:t>2) обязательства принципала, надлежащее исполнение которых обеспечивается банковской гарантией;</w:t>
      </w:r>
    </w:p>
    <w:p w:rsidR="008409EA" w:rsidRDefault="008409EA">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8409EA" w:rsidRDefault="008409EA">
      <w:pPr>
        <w:pStyle w:val="ConsPlusNormal"/>
        <w:spacing w:before="22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409EA" w:rsidRDefault="008409EA">
      <w:pPr>
        <w:pStyle w:val="ConsPlusNormal"/>
        <w:spacing w:before="220"/>
        <w:ind w:firstLine="540"/>
        <w:jc w:val="both"/>
      </w:pPr>
      <w:r>
        <w:t xml:space="preserve">5) срок действия банковской гарантии с учетом требований </w:t>
      </w:r>
      <w:hyperlink r:id="rId50" w:history="1">
        <w:r>
          <w:rPr>
            <w:color w:val="0000FF"/>
          </w:rPr>
          <w:t>статьи 96</w:t>
        </w:r>
      </w:hyperlink>
      <w:r>
        <w:t xml:space="preserve"> Федерального закона от 5 апреля 2013 года N 44-ФЗ;</w:t>
      </w:r>
    </w:p>
    <w:p w:rsidR="008409EA" w:rsidRDefault="008409EA">
      <w:pPr>
        <w:pStyle w:val="ConsPlusNormal"/>
        <w:spacing w:before="220"/>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409EA" w:rsidRDefault="008409EA">
      <w:pPr>
        <w:pStyle w:val="ConsPlusNormal"/>
        <w:spacing w:before="220"/>
        <w:ind w:firstLine="540"/>
        <w:jc w:val="both"/>
      </w:pPr>
      <w:r>
        <w:t>7) права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
    <w:p w:rsidR="008409EA" w:rsidRDefault="008409EA">
      <w:pPr>
        <w:pStyle w:val="ConsPlusNormal"/>
        <w:spacing w:before="220"/>
        <w:ind w:firstLine="540"/>
        <w:jc w:val="both"/>
      </w:pPr>
      <w:r>
        <w:t>8)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8409EA" w:rsidRDefault="008409EA">
      <w:pPr>
        <w:pStyle w:val="ConsPlusNormal"/>
        <w:spacing w:before="220"/>
        <w:ind w:firstLine="540"/>
        <w:jc w:val="both"/>
      </w:pPr>
      <w:r>
        <w:t>9) условия о том, что расходы, возникающие в связи с перечислением денежных средств гарантом по банковской гарантии, несет гарант;</w:t>
      </w:r>
    </w:p>
    <w:p w:rsidR="008409EA" w:rsidRDefault="008409EA">
      <w:pPr>
        <w:pStyle w:val="ConsPlusNormal"/>
        <w:spacing w:before="220"/>
        <w:ind w:firstLine="540"/>
        <w:jc w:val="both"/>
      </w:pPr>
      <w:r>
        <w:t xml:space="preserve">10) </w:t>
      </w:r>
      <w:hyperlink r:id="rId51" w:history="1">
        <w:r>
          <w:rPr>
            <w:color w:val="0000FF"/>
          </w:rPr>
          <w:t>перечень</w:t>
        </w:r>
      </w:hyperlink>
      <w: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года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8409EA" w:rsidRDefault="008409EA">
      <w:pPr>
        <w:pStyle w:val="ConsPlusNormal"/>
        <w:spacing w:before="220"/>
        <w:ind w:firstLine="540"/>
        <w:jc w:val="both"/>
      </w:pPr>
      <w:r>
        <w:t>11)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409EA" w:rsidRDefault="008409EA">
      <w:pPr>
        <w:pStyle w:val="ConsPlusNormal"/>
        <w:spacing w:before="220"/>
        <w:ind w:firstLine="540"/>
        <w:jc w:val="both"/>
      </w:pPr>
      <w:r>
        <w:t>9.7.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8409EA" w:rsidRDefault="008409EA">
      <w:pPr>
        <w:pStyle w:val="ConsPlusNormal"/>
        <w:spacing w:before="220"/>
        <w:ind w:firstLine="540"/>
        <w:jc w:val="both"/>
      </w:pPr>
      <w:r>
        <w:t xml:space="preserve">9.8. Заказчик рассматривает поступившую банковскую гарантию в срок, не превышающий 3 </w:t>
      </w:r>
      <w:r>
        <w:lastRenderedPageBreak/>
        <w:t>(трех) рабочих дней со дня ее поступления.</w:t>
      </w:r>
    </w:p>
    <w:p w:rsidR="008409EA" w:rsidRDefault="008409EA">
      <w:pPr>
        <w:pStyle w:val="ConsPlusNormal"/>
        <w:spacing w:before="220"/>
        <w:ind w:firstLine="540"/>
        <w:jc w:val="both"/>
      </w:pPr>
      <w:r>
        <w:t>9.9. Основанием для отказа в принятии банковской гарантии Заказчиком является:</w:t>
      </w:r>
    </w:p>
    <w:p w:rsidR="008409EA" w:rsidRDefault="008409EA">
      <w:pPr>
        <w:pStyle w:val="ConsPlusNormal"/>
        <w:spacing w:before="220"/>
        <w:ind w:firstLine="540"/>
        <w:jc w:val="both"/>
      </w:pPr>
      <w:r>
        <w:t>1) отсутствие информации о банковской гарантии в реестре банковских гарантий;</w:t>
      </w:r>
    </w:p>
    <w:p w:rsidR="008409EA" w:rsidRDefault="008409EA">
      <w:pPr>
        <w:pStyle w:val="ConsPlusNormal"/>
        <w:spacing w:before="220"/>
        <w:ind w:firstLine="540"/>
        <w:jc w:val="both"/>
      </w:pPr>
      <w:r>
        <w:t xml:space="preserve">2) несоответствие банковской гарантии условиям, указанным в </w:t>
      </w:r>
      <w:hyperlink w:anchor="P406" w:history="1">
        <w:r>
          <w:rPr>
            <w:color w:val="0000FF"/>
          </w:rPr>
          <w:t>пункте 9.6</w:t>
        </w:r>
      </w:hyperlink>
      <w:r>
        <w:t xml:space="preserve"> настоящего раздела Контракта;</w:t>
      </w:r>
    </w:p>
    <w:p w:rsidR="008409EA" w:rsidRDefault="008409EA">
      <w:pPr>
        <w:pStyle w:val="ConsPlusNormal"/>
        <w:spacing w:before="220"/>
        <w:ind w:firstLine="540"/>
        <w:jc w:val="both"/>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документации о закупке, проекте контракта, который заключается с единственным Поставщиком.</w:t>
      </w:r>
    </w:p>
    <w:p w:rsidR="008409EA" w:rsidRDefault="008409EA">
      <w:pPr>
        <w:pStyle w:val="ConsPlusNormal"/>
        <w:spacing w:before="220"/>
        <w:ind w:firstLine="540"/>
        <w:jc w:val="both"/>
      </w:pPr>
      <w:r>
        <w:t>9.10. В случае отказа в принятии банковской гарантии Заказчик в срок, не превышающий 3 (трех) рабочих дней с даты ее поступления,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8409EA" w:rsidRDefault="008409EA">
      <w:pPr>
        <w:pStyle w:val="ConsPlusNormal"/>
        <w:spacing w:before="220"/>
        <w:ind w:firstLine="540"/>
        <w:jc w:val="both"/>
      </w:pPr>
      <w:bookmarkStart w:id="15" w:name="P425"/>
      <w:bookmarkEnd w:id="15"/>
      <w:r>
        <w:t xml:space="preserve">9.11.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469" w:history="1">
        <w:r>
          <w:rPr>
            <w:color w:val="0000FF"/>
          </w:rPr>
          <w:t>пунктами 9.13</w:t>
        </w:r>
      </w:hyperlink>
      <w:r>
        <w:t xml:space="preserve"> и </w:t>
      </w:r>
      <w:hyperlink w:anchor="P470" w:history="1">
        <w:r>
          <w:rPr>
            <w:color w:val="0000FF"/>
          </w:rPr>
          <w:t>9.14</w:t>
        </w:r>
      </w:hyperlink>
      <w:r>
        <w:t xml:space="preserve"> настоящего раздела Контракта.</w:t>
      </w:r>
    </w:p>
    <w:p w:rsidR="008409EA" w:rsidRDefault="008409EA">
      <w:pPr>
        <w:pStyle w:val="ConsPlusNormal"/>
        <w:spacing w:before="220"/>
        <w:ind w:firstLine="540"/>
        <w:jc w:val="both"/>
      </w:pPr>
      <w:bookmarkStart w:id="16" w:name="P426"/>
      <w:bookmarkEnd w:id="16"/>
      <w:r>
        <w:t>9.12.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пунктами 9.13 и 9.14 настоящего раздела Контракта.</w:t>
      </w:r>
    </w:p>
    <w:p w:rsidR="008409EA" w:rsidRDefault="008409EA">
      <w:pPr>
        <w:pStyle w:val="ConsPlusNormal"/>
        <w:spacing w:before="220"/>
        <w:ind w:firstLine="540"/>
        <w:jc w:val="both"/>
      </w:pPr>
      <w:bookmarkStart w:id="17" w:name="P427"/>
      <w:bookmarkEnd w:id="17"/>
      <w:r>
        <w:t xml:space="preserve">9.13.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52" w:history="1">
        <w:r>
          <w:rPr>
            <w:color w:val="0000FF"/>
          </w:rPr>
          <w:t>статьей 103</w:t>
        </w:r>
      </w:hyperlink>
      <w:r>
        <w:t xml:space="preserve"> Федерального закона от 5 апреля 2013 года N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w:t>
      </w:r>
      <w:hyperlink w:anchor="P430" w:history="1">
        <w:r>
          <w:rPr>
            <w:color w:val="0000FF"/>
          </w:rPr>
          <w:t>пункте 9.15</w:t>
        </w:r>
      </w:hyperlink>
      <w:r>
        <w:t xml:space="preserve"> настоящего раздела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8409EA" w:rsidRDefault="008409EA">
      <w:pPr>
        <w:pStyle w:val="ConsPlusNormal"/>
        <w:spacing w:before="220"/>
        <w:ind w:firstLine="540"/>
        <w:jc w:val="both"/>
      </w:pPr>
      <w:bookmarkStart w:id="18" w:name="P428"/>
      <w:bookmarkEnd w:id="18"/>
      <w:r>
        <w:t xml:space="preserve">9.14. Предусмотренное </w:t>
      </w:r>
      <w:hyperlink w:anchor="P425" w:history="1">
        <w:r>
          <w:rPr>
            <w:color w:val="0000FF"/>
          </w:rPr>
          <w:t>пунктами 9.11</w:t>
        </w:r>
      </w:hyperlink>
      <w:r>
        <w:t xml:space="preserve">, </w:t>
      </w:r>
      <w:hyperlink w:anchor="P426" w:history="1">
        <w:r>
          <w:rPr>
            <w:color w:val="0000FF"/>
          </w:rPr>
          <w:t>9.12</w:t>
        </w:r>
      </w:hyperlink>
      <w:r>
        <w:t xml:space="preserve"> настоящего раздела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w:t>
      </w:r>
      <w:hyperlink r:id="rId53" w:history="1">
        <w:r>
          <w:rPr>
            <w:color w:val="0000FF"/>
          </w:rPr>
          <w:t>законом</w:t>
        </w:r>
      </w:hyperlink>
      <w:r>
        <w:t xml:space="preserve"> от 5 апреля 2013 года N 44-ФЗ,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w:t>
      </w:r>
      <w:r>
        <w:lastRenderedPageBreak/>
        <w:t>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8409EA" w:rsidRDefault="008409EA">
      <w:pPr>
        <w:pStyle w:val="ConsPlusNormal"/>
        <w:spacing w:before="220"/>
        <w:ind w:firstLine="540"/>
        <w:jc w:val="both"/>
      </w:pPr>
      <w:r>
        <w:t xml:space="preserve">Уменьшение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пунктом 13 настоящего раздела Контракта информации в соответствующий реестр контрактов, предусмотренный </w:t>
      </w:r>
      <w:hyperlink r:id="rId54" w:history="1">
        <w:r>
          <w:rPr>
            <w:color w:val="0000FF"/>
          </w:rPr>
          <w:t>статьей 103</w:t>
        </w:r>
      </w:hyperlink>
      <w:r>
        <w:t xml:space="preserve"> Федерального закона от 5 апреля 2013 года N 44-ФЗ.</w:t>
      </w:r>
    </w:p>
    <w:p w:rsidR="008409EA" w:rsidRDefault="008409EA">
      <w:pPr>
        <w:pStyle w:val="ConsPlusNormal"/>
        <w:spacing w:before="220"/>
        <w:ind w:firstLine="540"/>
        <w:jc w:val="both"/>
      </w:pPr>
      <w:bookmarkStart w:id="19" w:name="P430"/>
      <w:bookmarkEnd w:id="19"/>
      <w:r>
        <w:t xml:space="preserve">9.15. Возврат заказчиком Поставщику денежных средств, внесенных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 </w:t>
      </w:r>
      <w:hyperlink w:anchor="P425" w:history="1">
        <w:r>
          <w:rPr>
            <w:color w:val="0000FF"/>
          </w:rPr>
          <w:t>пунктами 9.11</w:t>
        </w:r>
      </w:hyperlink>
      <w:r>
        <w:t xml:space="preserve"> - </w:t>
      </w:r>
      <w:hyperlink w:anchor="P427" w:history="1">
        <w:r>
          <w:rPr>
            <w:color w:val="0000FF"/>
          </w:rPr>
          <w:t>9.13</w:t>
        </w:r>
      </w:hyperlink>
      <w:r>
        <w:t xml:space="preserve"> настоящего раздела Контракта, осуществляется в течение ______ дней (устанавливается срок не более 30 (тридцати) дней) с даты исполнения обязательств, предусмотренных Контрактом.</w:t>
      </w:r>
    </w:p>
    <w:p w:rsidR="008409EA" w:rsidRDefault="008409EA">
      <w:pPr>
        <w:pStyle w:val="ConsPlusNormal"/>
        <w:spacing w:before="220"/>
        <w:ind w:firstLine="540"/>
        <w:jc w:val="both"/>
      </w:pPr>
      <w:r>
        <w:t>9.16. В случае отзыва в соответствии с законодательством Российской Федерации у банка, предоставившего банковскую гарантии, лицензии на осуществление банковских операций Поставщик предоставляет новое обеспечение не позднее 1 (одного) месяца со дня надлежащего уведомления Заказчиком Поставщика о необходимости предоставить соответствующее обеспечение.</w:t>
      </w:r>
    </w:p>
    <w:p w:rsidR="008409EA" w:rsidRDefault="008409EA">
      <w:pPr>
        <w:pStyle w:val="ConsPlusNormal"/>
        <w:spacing w:before="220"/>
        <w:ind w:firstLine="540"/>
        <w:jc w:val="both"/>
      </w:pPr>
      <w:r>
        <w:t xml:space="preserve">При этом размер такого обеспечения может быть уменьшен в порядке и случаях, которые предусмотрены </w:t>
      </w:r>
      <w:hyperlink w:anchor="P425" w:history="1">
        <w:r>
          <w:rPr>
            <w:color w:val="0000FF"/>
          </w:rPr>
          <w:t>пунктами 9.11</w:t>
        </w:r>
      </w:hyperlink>
      <w:r>
        <w:t xml:space="preserve"> - </w:t>
      </w:r>
      <w:hyperlink w:anchor="P428" w:history="1">
        <w:r>
          <w:rPr>
            <w:color w:val="0000FF"/>
          </w:rPr>
          <w:t>9.14</w:t>
        </w:r>
      </w:hyperlink>
      <w:r>
        <w:t xml:space="preserve"> настоящего раздела Контракта.</w:t>
      </w:r>
    </w:p>
    <w:p w:rsidR="008409EA" w:rsidRDefault="008409EA">
      <w:pPr>
        <w:pStyle w:val="ConsPlusNormal"/>
        <w:spacing w:before="220"/>
        <w:ind w:firstLine="540"/>
        <w:jc w:val="both"/>
      </w:pPr>
      <w:r>
        <w:t>9.17. За каждый день просрочки исполнения Поставщиком обязательства, предусмотренного пунктом 9.16 настоящего раздела Контракта, начисляется пеня, начиная со дня, следующего после дня истечения установленного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409EA" w:rsidRDefault="008409EA">
      <w:pPr>
        <w:pStyle w:val="ConsPlusNormal"/>
        <w:spacing w:before="220"/>
        <w:ind w:firstLine="540"/>
        <w:jc w:val="both"/>
      </w:pPr>
      <w:r>
        <w:t>9.18. Настоящий раздел Контракта не применяется в случае заключения Контракта с участником закупки, который является казенным учреждением.</w:t>
      </w:r>
    </w:p>
    <w:p w:rsidR="008409EA" w:rsidRDefault="008409EA">
      <w:pPr>
        <w:pStyle w:val="ConsPlusNormal"/>
        <w:spacing w:before="220"/>
        <w:ind w:firstLine="540"/>
        <w:jc w:val="both"/>
      </w:pPr>
      <w:r>
        <w:t xml:space="preserve">9.19. В случае предоставления нового обеспечения исполнения контракта в соответствии с </w:t>
      </w:r>
      <w:hyperlink r:id="rId55" w:history="1">
        <w:r>
          <w:rPr>
            <w:color w:val="0000FF"/>
          </w:rPr>
          <w:t>частью 30 статьи 34</w:t>
        </w:r>
      </w:hyperlink>
      <w:r>
        <w:t xml:space="preserve">, </w:t>
      </w:r>
      <w:hyperlink r:id="rId56" w:history="1">
        <w:r>
          <w:rPr>
            <w:color w:val="0000FF"/>
          </w:rPr>
          <w:t>пунктом 9 части 1 статьи 95</w:t>
        </w:r>
      </w:hyperlink>
      <w:r>
        <w:t xml:space="preserve">, </w:t>
      </w:r>
      <w:hyperlink r:id="rId57" w:history="1">
        <w:r>
          <w:rPr>
            <w:color w:val="0000FF"/>
          </w:rPr>
          <w:t>частью 7 статьи 96</w:t>
        </w:r>
      </w:hyperlink>
      <w:r>
        <w:t xml:space="preserve"> Федерального закона от 5 апреля 2013 года N 44-ФЗ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8409EA" w:rsidRDefault="008409EA">
      <w:pPr>
        <w:pStyle w:val="ConsPlusNormal"/>
        <w:jc w:val="both"/>
      </w:pPr>
    </w:p>
    <w:p w:rsidR="008409EA" w:rsidRDefault="008409EA">
      <w:pPr>
        <w:pStyle w:val="ConsPlusNormal"/>
        <w:jc w:val="center"/>
        <w:outlineLvl w:val="1"/>
      </w:pPr>
      <w:r>
        <w:t>9. Обеспечение исполнения Контракта &lt;3&gt;</w:t>
      </w:r>
    </w:p>
    <w:p w:rsidR="008409EA" w:rsidRDefault="008409EA">
      <w:pPr>
        <w:pStyle w:val="ConsPlusNormal"/>
        <w:jc w:val="both"/>
      </w:pPr>
    </w:p>
    <w:p w:rsidR="008409EA" w:rsidRDefault="008409EA">
      <w:pPr>
        <w:pStyle w:val="ConsPlusNormal"/>
        <w:ind w:firstLine="540"/>
        <w:jc w:val="both"/>
      </w:pPr>
      <w:r>
        <w:t>--------------------------------</w:t>
      </w:r>
    </w:p>
    <w:p w:rsidR="008409EA" w:rsidRDefault="008409EA">
      <w:pPr>
        <w:pStyle w:val="ConsPlusNormal"/>
        <w:spacing w:before="220"/>
        <w:ind w:firstLine="540"/>
        <w:jc w:val="both"/>
      </w:pPr>
      <w:r>
        <w:t xml:space="preserve">&lt;3&gt; Данный раздел включается в контракт при осуществлении закупки у субъектов малого предпринимательства, социально ориентированных некоммерческих организаций в соответствии с </w:t>
      </w:r>
      <w:hyperlink r:id="rId58" w:history="1">
        <w:r>
          <w:rPr>
            <w:color w:val="0000FF"/>
          </w:rPr>
          <w:t>пунктом 1 части 1 статьи 30</w:t>
        </w:r>
      </w:hyperlink>
      <w:r>
        <w:t xml:space="preserve"> Федерального закона от 5 апреля 2013 года N 44-ФЗ. Согласно </w:t>
      </w:r>
      <w:hyperlink r:id="rId59" w:history="1">
        <w:r>
          <w:rPr>
            <w:color w:val="0000FF"/>
          </w:rPr>
          <w:t>части 64 статьи 112</w:t>
        </w:r>
      </w:hyperlink>
      <w:r>
        <w:t xml:space="preserve"> Федерального закона от 5 апреля 2013 года N 44-ФЗ до 31 декабря 2020 года при осуществлении закупок в соответствии со </w:t>
      </w:r>
      <w:hyperlink r:id="rId60" w:history="1">
        <w:r>
          <w:rPr>
            <w:color w:val="0000FF"/>
          </w:rPr>
          <w:t>статьей 30</w:t>
        </w:r>
      </w:hyperlink>
      <w:r>
        <w:t xml:space="preserve"> указанного Федерального закона заказчик вправе не устанавливать требование обеспечения исполнения контракта в извещении об осуществлении закупки и (или) в проекте контракта, за исключением случая, если контрактом предусмотрена выплата аванса.</w:t>
      </w:r>
    </w:p>
    <w:p w:rsidR="008409EA" w:rsidRDefault="008409EA">
      <w:pPr>
        <w:pStyle w:val="ConsPlusNormal"/>
        <w:jc w:val="both"/>
      </w:pPr>
    </w:p>
    <w:p w:rsidR="008409EA" w:rsidRDefault="008409EA">
      <w:pPr>
        <w:pStyle w:val="ConsPlusNormal"/>
        <w:ind w:firstLine="540"/>
        <w:jc w:val="both"/>
      </w:pPr>
      <w:r>
        <w:t xml:space="preserve">9.1. В обеспечение исполнения Контракта Поставщик предоставляет Заказчику банковскую гарантию, выданную банком, соответствующую требованиям </w:t>
      </w:r>
      <w:hyperlink r:id="rId61" w:history="1">
        <w:r>
          <w:rPr>
            <w:color w:val="0000FF"/>
          </w:rPr>
          <w:t>статьи 45</w:t>
        </w:r>
      </w:hyperlink>
      <w:r>
        <w:t xml:space="preserve"> Федерального закона от 5 апреля 2013 года N 44-ФЗ, или вносит денежные средства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409EA" w:rsidRDefault="008409EA">
      <w:pPr>
        <w:pStyle w:val="ConsPlusNormal"/>
        <w:spacing w:before="220"/>
        <w:ind w:firstLine="540"/>
        <w:jc w:val="both"/>
      </w:pPr>
      <w:r>
        <w:t xml:space="preserve">9.2. Способ обеспечения исполнения Контракта, срок действия банковской гарантии определяются в соответствии с требованиями Федерального </w:t>
      </w:r>
      <w:hyperlink r:id="rId62" w:history="1">
        <w:r>
          <w:rPr>
            <w:color w:val="0000FF"/>
          </w:rPr>
          <w:t>закона</w:t>
        </w:r>
      </w:hyperlink>
      <w:r>
        <w:t xml:space="preserve"> от 5 апреля 2013 года N 44-ФЗ Поставщиком самостоятельно.</w:t>
      </w:r>
    </w:p>
    <w:p w:rsidR="008409EA" w:rsidRDefault="008409EA">
      <w:pPr>
        <w:pStyle w:val="ConsPlusNormal"/>
        <w:spacing w:before="220"/>
        <w:ind w:firstLine="540"/>
        <w:jc w:val="both"/>
      </w:pPr>
      <w:r>
        <w:t xml:space="preserve">9.3.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63" w:history="1">
        <w:r>
          <w:rPr>
            <w:color w:val="0000FF"/>
          </w:rPr>
          <w:t>статьей 95</w:t>
        </w:r>
      </w:hyperlink>
      <w:r>
        <w:t xml:space="preserve"> Федерального закона от 5 апреля 2013 года N 44-ФЗ.</w:t>
      </w:r>
    </w:p>
    <w:p w:rsidR="008409EA" w:rsidRDefault="008409EA">
      <w:pPr>
        <w:pStyle w:val="ConsPlusNormal"/>
        <w:spacing w:before="220"/>
        <w:ind w:firstLine="540"/>
        <w:jc w:val="both"/>
      </w:pPr>
      <w:r>
        <w:t>9.4. Размер обеспечения исполнения Контракта составляет __________ процентов от цены Контракта, по которой заключается Контракт, но не может составлять менее чем размер аванса.</w:t>
      </w:r>
    </w:p>
    <w:p w:rsidR="008409EA" w:rsidRDefault="008409EA">
      <w:pPr>
        <w:pStyle w:val="ConsPlusNormal"/>
        <w:spacing w:before="220"/>
        <w:ind w:firstLine="540"/>
        <w:jc w:val="both"/>
      </w:pPr>
      <w:r>
        <w:t xml:space="preserve">В случае если предложенная Поставщиком цена Контракта, сумма цен единиц товара, работы, услуги снижена на двадцать пять и более процентов по отношению к начальной (максимальной) цене Контракта, начальной сумме цен единиц товара, работы, услуги, обеспечение исполнения Контракта предоставляется с учетом требований </w:t>
      </w:r>
      <w:hyperlink r:id="rId64" w:history="1">
        <w:r>
          <w:rPr>
            <w:color w:val="0000FF"/>
          </w:rPr>
          <w:t>статьи 37</w:t>
        </w:r>
      </w:hyperlink>
      <w:r>
        <w:t xml:space="preserve"> Федерального закона от 5 апреля 2013 года N 44-ФЗ.</w:t>
      </w:r>
    </w:p>
    <w:p w:rsidR="008409EA" w:rsidRDefault="008409EA">
      <w:pPr>
        <w:pStyle w:val="ConsPlusNormal"/>
        <w:spacing w:before="220"/>
        <w:ind w:firstLine="540"/>
        <w:jc w:val="both"/>
      </w:pPr>
      <w:r>
        <w:t xml:space="preserve">9.5. В качестве обеспечения исполнения Контракта принимается банковская гарантия, выданная банком, соответствующим требованиям, установленным Правительством Российской Федерации, и включенным в перечень, предусмотренный </w:t>
      </w:r>
      <w:hyperlink r:id="rId65" w:history="1">
        <w:r>
          <w:rPr>
            <w:color w:val="0000FF"/>
          </w:rPr>
          <w:t>частью 1.2 статьи 45</w:t>
        </w:r>
      </w:hyperlink>
      <w:r>
        <w:t xml:space="preserve"> Федерального закона от 5 апреля 2013 года N 44-ФЗ (далее - банковская гарантия).</w:t>
      </w:r>
    </w:p>
    <w:p w:rsidR="008409EA" w:rsidRDefault="008409EA">
      <w:pPr>
        <w:pStyle w:val="ConsPlusNormal"/>
        <w:spacing w:before="220"/>
        <w:ind w:firstLine="540"/>
        <w:jc w:val="both"/>
      </w:pPr>
      <w:bookmarkStart w:id="20" w:name="P448"/>
      <w:bookmarkEnd w:id="20"/>
      <w:r>
        <w:t>9.6. Банковская гарантия должна быть безотзывной и должна содержать:</w:t>
      </w:r>
    </w:p>
    <w:p w:rsidR="008409EA" w:rsidRDefault="008409EA">
      <w:pPr>
        <w:pStyle w:val="ConsPlusNormal"/>
        <w:spacing w:before="220"/>
        <w:ind w:firstLine="540"/>
        <w:jc w:val="both"/>
      </w:pPr>
      <w: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6" w:history="1">
        <w:r>
          <w:rPr>
            <w:color w:val="0000FF"/>
          </w:rPr>
          <w:t>статьей 96</w:t>
        </w:r>
      </w:hyperlink>
      <w:r>
        <w:t xml:space="preserve"> Федерального закона от 5 апреля 2013 года N 44-ФЗ;</w:t>
      </w:r>
    </w:p>
    <w:p w:rsidR="008409EA" w:rsidRDefault="008409EA">
      <w:pPr>
        <w:pStyle w:val="ConsPlusNormal"/>
        <w:spacing w:before="220"/>
        <w:ind w:firstLine="540"/>
        <w:jc w:val="both"/>
      </w:pPr>
      <w:r>
        <w:t>2) обязательства принципала, надлежащее исполнение которых обеспечивается банковской гарантией;</w:t>
      </w:r>
    </w:p>
    <w:p w:rsidR="008409EA" w:rsidRDefault="008409EA">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8409EA" w:rsidRDefault="008409EA">
      <w:pPr>
        <w:pStyle w:val="ConsPlusNormal"/>
        <w:spacing w:before="22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409EA" w:rsidRDefault="008409EA">
      <w:pPr>
        <w:pStyle w:val="ConsPlusNormal"/>
        <w:spacing w:before="220"/>
        <w:ind w:firstLine="540"/>
        <w:jc w:val="both"/>
      </w:pPr>
      <w:r>
        <w:t xml:space="preserve">5) срок действия банковской гарантии с учетом требований </w:t>
      </w:r>
      <w:hyperlink r:id="rId67" w:history="1">
        <w:r>
          <w:rPr>
            <w:color w:val="0000FF"/>
          </w:rPr>
          <w:t>статьи 96</w:t>
        </w:r>
      </w:hyperlink>
      <w:r>
        <w:t xml:space="preserve"> Федерального закона от 5 апреля 2013 года N 44-ФЗ;</w:t>
      </w:r>
    </w:p>
    <w:p w:rsidR="008409EA" w:rsidRDefault="008409EA">
      <w:pPr>
        <w:pStyle w:val="ConsPlusNormal"/>
        <w:spacing w:before="220"/>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409EA" w:rsidRDefault="008409EA">
      <w:pPr>
        <w:pStyle w:val="ConsPlusNormal"/>
        <w:spacing w:before="220"/>
        <w:ind w:firstLine="540"/>
        <w:jc w:val="both"/>
      </w:pPr>
      <w:r>
        <w:t xml:space="preserve">7) права Заказчика в случае ненадлежащего выполнения или невыполнения Поставщиком </w:t>
      </w:r>
      <w:r>
        <w:lastRenderedPageBreak/>
        <w:t>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
    <w:p w:rsidR="008409EA" w:rsidRDefault="008409EA">
      <w:pPr>
        <w:pStyle w:val="ConsPlusNormal"/>
        <w:spacing w:before="220"/>
        <w:ind w:firstLine="540"/>
        <w:jc w:val="both"/>
      </w:pPr>
      <w:r>
        <w:t>8)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8409EA" w:rsidRDefault="008409EA">
      <w:pPr>
        <w:pStyle w:val="ConsPlusNormal"/>
        <w:spacing w:before="220"/>
        <w:ind w:firstLine="540"/>
        <w:jc w:val="both"/>
      </w:pPr>
      <w:r>
        <w:t>9) условия о том, что расходы, возникающие в связи с перечислением денежных средств гарантом по банковской гарантии, несет гарант;</w:t>
      </w:r>
    </w:p>
    <w:p w:rsidR="008409EA" w:rsidRDefault="008409EA">
      <w:pPr>
        <w:pStyle w:val="ConsPlusNormal"/>
        <w:spacing w:before="220"/>
        <w:ind w:firstLine="540"/>
        <w:jc w:val="both"/>
      </w:pPr>
      <w:r>
        <w:t xml:space="preserve">10) </w:t>
      </w:r>
      <w:hyperlink r:id="rId68" w:history="1">
        <w:r>
          <w:rPr>
            <w:color w:val="0000FF"/>
          </w:rPr>
          <w:t>перечень</w:t>
        </w:r>
      </w:hyperlink>
      <w: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года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8409EA" w:rsidRDefault="008409EA">
      <w:pPr>
        <w:pStyle w:val="ConsPlusNormal"/>
        <w:spacing w:before="220"/>
        <w:ind w:firstLine="540"/>
        <w:jc w:val="both"/>
      </w:pPr>
      <w:r>
        <w:t>11)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409EA" w:rsidRDefault="008409EA">
      <w:pPr>
        <w:pStyle w:val="ConsPlusNormal"/>
        <w:spacing w:before="220"/>
        <w:ind w:firstLine="540"/>
        <w:jc w:val="both"/>
      </w:pPr>
      <w:r>
        <w:t>9.7.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8409EA" w:rsidRDefault="008409EA">
      <w:pPr>
        <w:pStyle w:val="ConsPlusNormal"/>
        <w:spacing w:before="220"/>
        <w:ind w:firstLine="540"/>
        <w:jc w:val="both"/>
      </w:pPr>
      <w:r>
        <w:t>9.8. Заказчик рассматривает поступившую банковскую гарантию в срок, не превышающий 3 (трех) рабочих дней со дня ее поступления.</w:t>
      </w:r>
    </w:p>
    <w:p w:rsidR="008409EA" w:rsidRDefault="008409EA">
      <w:pPr>
        <w:pStyle w:val="ConsPlusNormal"/>
        <w:spacing w:before="220"/>
        <w:ind w:firstLine="540"/>
        <w:jc w:val="both"/>
      </w:pPr>
      <w:r>
        <w:t>9.9. Основанием для отказа в принятии банковской гарантии Заказчиком является:</w:t>
      </w:r>
    </w:p>
    <w:p w:rsidR="008409EA" w:rsidRDefault="008409EA">
      <w:pPr>
        <w:pStyle w:val="ConsPlusNormal"/>
        <w:spacing w:before="220"/>
        <w:ind w:firstLine="540"/>
        <w:jc w:val="both"/>
      </w:pPr>
      <w:r>
        <w:t>1) отсутствие информации о банковской гарантии в реестре банковских гарантий;</w:t>
      </w:r>
    </w:p>
    <w:p w:rsidR="008409EA" w:rsidRDefault="008409EA">
      <w:pPr>
        <w:pStyle w:val="ConsPlusNormal"/>
        <w:spacing w:before="220"/>
        <w:ind w:firstLine="540"/>
        <w:jc w:val="both"/>
      </w:pPr>
      <w:r>
        <w:t xml:space="preserve">2) несоответствие банковской гарантии условиям, указанным в </w:t>
      </w:r>
      <w:hyperlink w:anchor="P448" w:history="1">
        <w:r>
          <w:rPr>
            <w:color w:val="0000FF"/>
          </w:rPr>
          <w:t>пункте 9.6</w:t>
        </w:r>
      </w:hyperlink>
      <w:r>
        <w:t xml:space="preserve"> настоящего раздела Контракта;</w:t>
      </w:r>
    </w:p>
    <w:p w:rsidR="008409EA" w:rsidRDefault="008409EA">
      <w:pPr>
        <w:pStyle w:val="ConsPlusNormal"/>
        <w:spacing w:before="220"/>
        <w:ind w:firstLine="540"/>
        <w:jc w:val="both"/>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документации о закупке, проекте контракта, который заключается с единственным Поставщиком.</w:t>
      </w:r>
    </w:p>
    <w:p w:rsidR="008409EA" w:rsidRDefault="008409EA">
      <w:pPr>
        <w:pStyle w:val="ConsPlusNormal"/>
        <w:spacing w:before="220"/>
        <w:ind w:firstLine="540"/>
        <w:jc w:val="both"/>
      </w:pPr>
      <w:r>
        <w:t>9.10. В случае отказа в принятии банковской гарантии заказчик в срок, не превышающий 3 (трех) рабочих дней с даты ее поступления,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8409EA" w:rsidRDefault="008409EA">
      <w:pPr>
        <w:pStyle w:val="ConsPlusNormal"/>
        <w:spacing w:before="220"/>
        <w:ind w:firstLine="540"/>
        <w:jc w:val="both"/>
      </w:pPr>
      <w:bookmarkStart w:id="21" w:name="P467"/>
      <w:bookmarkEnd w:id="21"/>
      <w:r>
        <w:t xml:space="preserve">9.11.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469" w:history="1">
        <w:r>
          <w:rPr>
            <w:color w:val="0000FF"/>
          </w:rPr>
          <w:t>пунктами 9.13</w:t>
        </w:r>
      </w:hyperlink>
      <w:r>
        <w:t xml:space="preserve"> и </w:t>
      </w:r>
      <w:hyperlink w:anchor="P470" w:history="1">
        <w:r>
          <w:rPr>
            <w:color w:val="0000FF"/>
          </w:rPr>
          <w:t>9.14</w:t>
        </w:r>
      </w:hyperlink>
      <w:r>
        <w:t xml:space="preserve"> настоящего раздела Контракта.</w:t>
      </w:r>
    </w:p>
    <w:p w:rsidR="008409EA" w:rsidRDefault="008409EA">
      <w:pPr>
        <w:pStyle w:val="ConsPlusNormal"/>
        <w:spacing w:before="220"/>
        <w:ind w:firstLine="540"/>
        <w:jc w:val="both"/>
      </w:pPr>
      <w:bookmarkStart w:id="22" w:name="P468"/>
      <w:bookmarkEnd w:id="22"/>
      <w:r>
        <w:t xml:space="preserve">9.12.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w:t>
      </w:r>
      <w:r>
        <w:lastRenderedPageBreak/>
        <w:t>Контракта размер этого обеспечения подлежит уменьшению в порядке и случаях, которые предусмотрены пунктами 9.13 и 9.14 настоящего раздела Контракта.</w:t>
      </w:r>
    </w:p>
    <w:p w:rsidR="008409EA" w:rsidRDefault="008409EA">
      <w:pPr>
        <w:pStyle w:val="ConsPlusNormal"/>
        <w:spacing w:before="220"/>
        <w:ind w:firstLine="540"/>
        <w:jc w:val="both"/>
      </w:pPr>
      <w:bookmarkStart w:id="23" w:name="P469"/>
      <w:bookmarkEnd w:id="23"/>
      <w:r>
        <w:t xml:space="preserve">9.13.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69" w:history="1">
        <w:r>
          <w:rPr>
            <w:color w:val="0000FF"/>
          </w:rPr>
          <w:t>статьей 103</w:t>
        </w:r>
      </w:hyperlink>
      <w:r>
        <w:t xml:space="preserve"> Федерального закона от 5 апреля 2013 года N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w:t>
      </w:r>
      <w:hyperlink w:anchor="P472" w:history="1">
        <w:r>
          <w:rPr>
            <w:color w:val="0000FF"/>
          </w:rPr>
          <w:t>пункте 9.15</w:t>
        </w:r>
      </w:hyperlink>
      <w:r>
        <w:t xml:space="preserve"> настоящего раздела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8409EA" w:rsidRDefault="008409EA">
      <w:pPr>
        <w:pStyle w:val="ConsPlusNormal"/>
        <w:spacing w:before="220"/>
        <w:ind w:firstLine="540"/>
        <w:jc w:val="both"/>
      </w:pPr>
      <w:bookmarkStart w:id="24" w:name="P470"/>
      <w:bookmarkEnd w:id="24"/>
      <w:r>
        <w:t xml:space="preserve">9.14. Предусмотренное </w:t>
      </w:r>
      <w:hyperlink w:anchor="P467" w:history="1">
        <w:r>
          <w:rPr>
            <w:color w:val="0000FF"/>
          </w:rPr>
          <w:t>пунктами 9.11</w:t>
        </w:r>
      </w:hyperlink>
      <w:r>
        <w:t xml:space="preserve">, </w:t>
      </w:r>
      <w:hyperlink w:anchor="P468" w:history="1">
        <w:r>
          <w:rPr>
            <w:color w:val="0000FF"/>
          </w:rPr>
          <w:t>9.12</w:t>
        </w:r>
      </w:hyperlink>
      <w:r>
        <w:t xml:space="preserve"> настоящего раздела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w:t>
      </w:r>
      <w:hyperlink r:id="rId70" w:history="1">
        <w:r>
          <w:rPr>
            <w:color w:val="0000FF"/>
          </w:rPr>
          <w:t>законом</w:t>
        </w:r>
      </w:hyperlink>
      <w:r>
        <w:t xml:space="preserve"> от 5 апреля 2013 года N 44-ФЗ,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8409EA" w:rsidRDefault="008409EA">
      <w:pPr>
        <w:pStyle w:val="ConsPlusNormal"/>
        <w:spacing w:before="220"/>
        <w:ind w:firstLine="540"/>
        <w:jc w:val="both"/>
      </w:pPr>
      <w:r>
        <w:t xml:space="preserve">Уменьшение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469" w:history="1">
        <w:r>
          <w:rPr>
            <w:color w:val="0000FF"/>
          </w:rPr>
          <w:t>пунктом 9.13</w:t>
        </w:r>
      </w:hyperlink>
      <w:r>
        <w:t xml:space="preserve"> настоящего раздела Контракта информации в соответствующий реестр контрактов, предусмотренный </w:t>
      </w:r>
      <w:hyperlink r:id="rId71" w:history="1">
        <w:r>
          <w:rPr>
            <w:color w:val="0000FF"/>
          </w:rPr>
          <w:t>статьей 103</w:t>
        </w:r>
      </w:hyperlink>
      <w:r>
        <w:t xml:space="preserve"> Федерального закона от 5 апреля 2013 года N 44-ФЗ.</w:t>
      </w:r>
    </w:p>
    <w:p w:rsidR="008409EA" w:rsidRDefault="008409EA">
      <w:pPr>
        <w:pStyle w:val="ConsPlusNormal"/>
        <w:spacing w:before="220"/>
        <w:ind w:firstLine="540"/>
        <w:jc w:val="both"/>
      </w:pPr>
      <w:bookmarkStart w:id="25" w:name="P472"/>
      <w:bookmarkEnd w:id="25"/>
      <w:r>
        <w:t>9.15. Возврат Заказчиком Поставщику денежных средств, внесенных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 пунктами 9.11 - 9.13 настоящего раздела Контракта, осуществляется в течение _______ дней (устанавливается срок не более 15 (пятнадцати) дней) с даты исполнения Поставщиком обязательств, предусмотренных Контрактом.</w:t>
      </w:r>
    </w:p>
    <w:p w:rsidR="008409EA" w:rsidRDefault="008409EA">
      <w:pPr>
        <w:pStyle w:val="ConsPlusNormal"/>
        <w:spacing w:before="220"/>
        <w:ind w:firstLine="540"/>
        <w:jc w:val="both"/>
      </w:pPr>
      <w:r>
        <w:t>9.16. В случае отзыва в соответствии с законодательством Российской Федерации у банка, предоставившего банковскую гарантии, лицензии на осуществление банковских операций Поставщик предоставляет новое обеспечение не позднее одного месяца со дня надлежащего уведомления Заказчиком Поставщика о необходимости предоставить соответствующее обеспечение.</w:t>
      </w:r>
    </w:p>
    <w:p w:rsidR="008409EA" w:rsidRDefault="008409EA">
      <w:pPr>
        <w:pStyle w:val="ConsPlusNormal"/>
        <w:spacing w:before="220"/>
        <w:ind w:firstLine="540"/>
        <w:jc w:val="both"/>
      </w:pPr>
      <w:r>
        <w:t xml:space="preserve">При этом размер такого обеспечения может быть уменьшен в порядке и случаях, которые предусмотрены </w:t>
      </w:r>
      <w:hyperlink w:anchor="P467" w:history="1">
        <w:r>
          <w:rPr>
            <w:color w:val="0000FF"/>
          </w:rPr>
          <w:t>пунктами 9.11</w:t>
        </w:r>
      </w:hyperlink>
      <w:r>
        <w:t xml:space="preserve"> - </w:t>
      </w:r>
      <w:hyperlink w:anchor="P470" w:history="1">
        <w:r>
          <w:rPr>
            <w:color w:val="0000FF"/>
          </w:rPr>
          <w:t>9.14</w:t>
        </w:r>
      </w:hyperlink>
      <w:r>
        <w:t xml:space="preserve"> настоящего раздела Контракта.</w:t>
      </w:r>
    </w:p>
    <w:p w:rsidR="008409EA" w:rsidRDefault="008409EA">
      <w:pPr>
        <w:pStyle w:val="ConsPlusNormal"/>
        <w:spacing w:before="220"/>
        <w:ind w:firstLine="540"/>
        <w:jc w:val="both"/>
      </w:pPr>
      <w:r>
        <w:lastRenderedPageBreak/>
        <w:t>9.17. За каждый день просрочки исполнения Поставщиком обязательства, предусмотренного пунктом 9.16 настоящего раздела Контракта, начисляется пеня, начиная со дня, следующего после дня истечения установленного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409EA" w:rsidRDefault="008409EA">
      <w:pPr>
        <w:pStyle w:val="ConsPlusNormal"/>
        <w:spacing w:before="220"/>
        <w:ind w:firstLine="540"/>
        <w:jc w:val="both"/>
      </w:pPr>
      <w:r>
        <w:t>9.18. Настоящий раздел Контракта не применяется:</w:t>
      </w:r>
    </w:p>
    <w:p w:rsidR="008409EA" w:rsidRDefault="008409EA">
      <w:pPr>
        <w:pStyle w:val="ConsPlusNormal"/>
        <w:spacing w:before="220"/>
        <w:ind w:firstLine="540"/>
        <w:jc w:val="both"/>
      </w:pPr>
      <w:r>
        <w:t>- в случае заключения Контракта с участником закупки, который является казенным учреждением;</w:t>
      </w:r>
    </w:p>
    <w:p w:rsidR="008409EA" w:rsidRDefault="008409EA">
      <w:pPr>
        <w:pStyle w:val="ConsPlusNormal"/>
        <w:spacing w:before="220"/>
        <w:ind w:firstLine="540"/>
        <w:jc w:val="both"/>
      </w:pPr>
      <w:r>
        <w:t>- в случае предоставления участником закупки до заключения Контракта Заказчику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(трех) лет до даты подачи заявки на участие в закупке трех контрактов, исполненных без применения к такому участнику закупки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8409EA" w:rsidRDefault="008409EA">
      <w:pPr>
        <w:pStyle w:val="ConsPlusNormal"/>
        <w:spacing w:before="220"/>
        <w:ind w:firstLine="540"/>
        <w:jc w:val="both"/>
      </w:pPr>
      <w:r>
        <w:t xml:space="preserve">9.19. В случае предоставления нового обеспечения исполнения Контракта в соответствии с </w:t>
      </w:r>
      <w:hyperlink r:id="rId72" w:history="1">
        <w:r>
          <w:rPr>
            <w:color w:val="0000FF"/>
          </w:rPr>
          <w:t>частью 30 статьи 34</w:t>
        </w:r>
      </w:hyperlink>
      <w:r>
        <w:t xml:space="preserve">, </w:t>
      </w:r>
      <w:hyperlink r:id="rId73" w:history="1">
        <w:r>
          <w:rPr>
            <w:color w:val="0000FF"/>
          </w:rPr>
          <w:t>пунктом 9 части 1 статьи 95</w:t>
        </w:r>
      </w:hyperlink>
      <w:r>
        <w:t xml:space="preserve">, </w:t>
      </w:r>
      <w:hyperlink r:id="rId74" w:history="1">
        <w:r>
          <w:rPr>
            <w:color w:val="0000FF"/>
          </w:rPr>
          <w:t>частью 7 статьи 96</w:t>
        </w:r>
      </w:hyperlink>
      <w:r>
        <w:t xml:space="preserve"> Федерального закона от 5 апреля 2013 года N 44-ФЗ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8409EA" w:rsidRDefault="008409EA">
      <w:pPr>
        <w:pStyle w:val="ConsPlusNormal"/>
        <w:ind w:firstLine="540"/>
        <w:jc w:val="both"/>
      </w:pPr>
    </w:p>
    <w:p w:rsidR="008409EA" w:rsidRDefault="008409EA">
      <w:pPr>
        <w:pStyle w:val="ConsPlusNormal"/>
        <w:jc w:val="center"/>
        <w:outlineLvl w:val="1"/>
      </w:pPr>
      <w:r>
        <w:t>10. Расторжение Контракта</w:t>
      </w:r>
    </w:p>
    <w:p w:rsidR="008409EA" w:rsidRDefault="008409EA">
      <w:pPr>
        <w:pStyle w:val="ConsPlusNormal"/>
        <w:ind w:firstLine="540"/>
        <w:jc w:val="both"/>
      </w:pPr>
    </w:p>
    <w:p w:rsidR="008409EA" w:rsidRDefault="008409EA">
      <w:pPr>
        <w:pStyle w:val="ConsPlusNormal"/>
        <w:ind w:firstLine="540"/>
        <w:jc w:val="both"/>
      </w:pPr>
      <w:r>
        <w:t>10.1.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409EA" w:rsidRDefault="008409EA">
      <w:pPr>
        <w:pStyle w:val="ConsPlusNormal"/>
        <w:spacing w:before="220"/>
        <w:ind w:firstLine="540"/>
        <w:jc w:val="both"/>
      </w:pPr>
      <w:r>
        <w:t xml:space="preserve">10.2. Заказчик вправе принять решение об одностороннем отказе от исполнения Контракта по основаниям, предусмотренным Гражданским </w:t>
      </w:r>
      <w:hyperlink r:id="rId75"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8409EA" w:rsidRDefault="008409EA">
      <w:pPr>
        <w:pStyle w:val="ConsPlusNormal"/>
        <w:spacing w:before="220"/>
        <w:ind w:firstLine="540"/>
        <w:jc w:val="both"/>
      </w:pPr>
      <w:r>
        <w:t>10.3.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8409EA" w:rsidRDefault="008409EA">
      <w:pPr>
        <w:pStyle w:val="ConsPlusNormal"/>
        <w:spacing w:before="220"/>
        <w:ind w:firstLine="540"/>
        <w:jc w:val="both"/>
      </w:pPr>
      <w:r>
        <w:t>10.4.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409EA" w:rsidRDefault="008409EA">
      <w:pPr>
        <w:pStyle w:val="ConsPlusNormal"/>
        <w:spacing w:before="220"/>
        <w:ind w:firstLine="540"/>
        <w:jc w:val="both"/>
      </w:pPr>
      <w:r>
        <w:t xml:space="preserve">10.5.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w:t>
      </w:r>
      <w:r>
        <w:lastRenderedPageBreak/>
        <w:t>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указанного уведомления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Контракта в единой информационной системе.</w:t>
      </w:r>
    </w:p>
    <w:p w:rsidR="008409EA" w:rsidRDefault="008409EA">
      <w:pPr>
        <w:pStyle w:val="ConsPlusNormal"/>
        <w:spacing w:before="220"/>
        <w:ind w:firstLine="540"/>
        <w:jc w:val="both"/>
      </w:pPr>
      <w:r>
        <w:t>10.6.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8409EA" w:rsidRDefault="008409EA">
      <w:pPr>
        <w:pStyle w:val="ConsPlusNormal"/>
        <w:spacing w:before="220"/>
        <w:ind w:firstLine="540"/>
        <w:jc w:val="both"/>
      </w:pPr>
      <w:r>
        <w:t>10.7.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8409EA" w:rsidRDefault="008409EA">
      <w:pPr>
        <w:pStyle w:val="ConsPlusNormal"/>
        <w:spacing w:before="220"/>
        <w:ind w:firstLine="540"/>
        <w:jc w:val="both"/>
      </w:pPr>
      <w:r>
        <w:t>10.8.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409EA" w:rsidRDefault="008409EA">
      <w:pPr>
        <w:pStyle w:val="ConsPlusNormal"/>
        <w:spacing w:before="220"/>
        <w:ind w:firstLine="540"/>
        <w:jc w:val="both"/>
      </w:pPr>
      <w:r>
        <w:t xml:space="preserve">10.9. Поставщик вправе принять решение об одностороннем отказе от исполнения Контракта по основаниям, предусмотренным Гражданским </w:t>
      </w:r>
      <w:hyperlink r:id="rId76"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8409EA" w:rsidRDefault="008409EA">
      <w:pPr>
        <w:pStyle w:val="ConsPlusNormal"/>
        <w:spacing w:before="220"/>
        <w:ind w:firstLine="540"/>
        <w:jc w:val="both"/>
      </w:pPr>
      <w:r>
        <w:t>10.10. Решение Поставщика об одностороннем отказе от исполнения Контракта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8409EA" w:rsidRDefault="008409EA">
      <w:pPr>
        <w:pStyle w:val="ConsPlusNormal"/>
        <w:spacing w:before="220"/>
        <w:ind w:firstLine="540"/>
        <w:jc w:val="both"/>
      </w:pPr>
      <w:r>
        <w:t>10.11. 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p>
    <w:p w:rsidR="008409EA" w:rsidRDefault="008409EA">
      <w:pPr>
        <w:pStyle w:val="ConsPlusNormal"/>
        <w:spacing w:before="220"/>
        <w:ind w:firstLine="540"/>
        <w:jc w:val="both"/>
      </w:pPr>
      <w:r>
        <w:t>10.12.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409EA" w:rsidRDefault="008409EA">
      <w:pPr>
        <w:pStyle w:val="ConsPlusNormal"/>
        <w:spacing w:before="220"/>
        <w:ind w:firstLine="540"/>
        <w:jc w:val="both"/>
      </w:pPr>
      <w:r>
        <w:t xml:space="preserve">10.13.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lastRenderedPageBreak/>
        <w:t>являющимися основанием для принятия решения об одностороннем отказе от исполнения Контракта.</w:t>
      </w:r>
    </w:p>
    <w:p w:rsidR="008409EA" w:rsidRDefault="008409EA">
      <w:pPr>
        <w:pStyle w:val="ConsPlusNormal"/>
        <w:spacing w:before="220"/>
        <w:ind w:firstLine="540"/>
        <w:jc w:val="both"/>
      </w:pPr>
      <w:r>
        <w:t>10.14.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8409EA" w:rsidRDefault="008409EA">
      <w:pPr>
        <w:pStyle w:val="ConsPlusNormal"/>
        <w:ind w:firstLine="540"/>
        <w:jc w:val="both"/>
      </w:pPr>
    </w:p>
    <w:p w:rsidR="008409EA" w:rsidRDefault="008409EA">
      <w:pPr>
        <w:pStyle w:val="ConsPlusNormal"/>
        <w:jc w:val="center"/>
        <w:outlineLvl w:val="1"/>
      </w:pPr>
      <w:r>
        <w:t>11. Порядок урегулирования споров</w:t>
      </w:r>
    </w:p>
    <w:p w:rsidR="008409EA" w:rsidRDefault="008409EA">
      <w:pPr>
        <w:pStyle w:val="ConsPlusNormal"/>
        <w:ind w:firstLine="540"/>
        <w:jc w:val="both"/>
      </w:pPr>
    </w:p>
    <w:p w:rsidR="008409EA" w:rsidRDefault="008409EA">
      <w:pPr>
        <w:pStyle w:val="ConsPlusNormal"/>
        <w:ind w:firstLine="540"/>
        <w:jc w:val="both"/>
      </w:pPr>
      <w:r>
        <w:t>11.1.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Претензионный порядок досудебного урегулирования споров является для Сторон обязательным.</w:t>
      </w:r>
    </w:p>
    <w:p w:rsidR="008409EA" w:rsidRDefault="008409EA">
      <w:pPr>
        <w:pStyle w:val="ConsPlusNormal"/>
        <w:spacing w:before="220"/>
        <w:ind w:firstLine="540"/>
        <w:jc w:val="both"/>
      </w:pPr>
      <w:r>
        <w:t>11.2.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8409EA" w:rsidRDefault="008409EA">
      <w:pPr>
        <w:pStyle w:val="ConsPlusNormal"/>
        <w:spacing w:before="220"/>
        <w:ind w:firstLine="540"/>
        <w:jc w:val="both"/>
      </w:pPr>
      <w:r>
        <w:t>11.3. В случае недостижения взаимного согласия споры по настоящему Контракту разрешаются в Арбитражном суде Белгородской области.</w:t>
      </w:r>
    </w:p>
    <w:p w:rsidR="008409EA" w:rsidRDefault="008409EA">
      <w:pPr>
        <w:pStyle w:val="ConsPlusNormal"/>
        <w:ind w:firstLine="540"/>
        <w:jc w:val="both"/>
      </w:pPr>
    </w:p>
    <w:p w:rsidR="008409EA" w:rsidRDefault="008409EA">
      <w:pPr>
        <w:pStyle w:val="ConsPlusNormal"/>
        <w:jc w:val="center"/>
        <w:outlineLvl w:val="1"/>
      </w:pPr>
      <w:r>
        <w:t>12. Прочие условия</w:t>
      </w:r>
    </w:p>
    <w:p w:rsidR="008409EA" w:rsidRDefault="008409EA">
      <w:pPr>
        <w:pStyle w:val="ConsPlusNormal"/>
        <w:ind w:firstLine="540"/>
        <w:jc w:val="both"/>
      </w:pPr>
    </w:p>
    <w:p w:rsidR="008409EA" w:rsidRDefault="008409EA">
      <w:pPr>
        <w:pStyle w:val="ConsPlusNormal"/>
        <w:ind w:firstLine="540"/>
        <w:jc w:val="both"/>
      </w:pPr>
      <w:r>
        <w:t>12.1. Настоящий Контракт действует с момента подписания Сторонами до __.__.____ г. (срок Контракта включает в себя срок поставки плюс срок приемки и оплаты).</w:t>
      </w:r>
    </w:p>
    <w:p w:rsidR="008409EA" w:rsidRDefault="008409EA">
      <w:pPr>
        <w:pStyle w:val="ConsPlusNormal"/>
        <w:spacing w:before="220"/>
        <w:ind w:firstLine="540"/>
        <w:jc w:val="both"/>
      </w:pPr>
      <w:r>
        <w:t>12.2. Любые изменения и дополнения к настоящему Контракту, не противоречащие действующему законодательству Российской Федерации и настоящему Контракту, оформляются дополнительными соглашениями Сторон в письменной форме.</w:t>
      </w:r>
    </w:p>
    <w:p w:rsidR="008409EA" w:rsidRDefault="008409EA">
      <w:pPr>
        <w:pStyle w:val="ConsPlusNormal"/>
        <w:spacing w:before="220"/>
        <w:ind w:firstLine="540"/>
        <w:jc w:val="both"/>
      </w:pPr>
      <w:r>
        <w:t>12.3. В рамках исполнения обязательств по Контракту Стороны договорились:</w:t>
      </w:r>
    </w:p>
    <w:p w:rsidR="008409EA" w:rsidRDefault="008409EA">
      <w:pPr>
        <w:pStyle w:val="ConsPlusNormal"/>
        <w:spacing w:before="220"/>
        <w:ind w:firstLine="540"/>
        <w:jc w:val="both"/>
      </w:pPr>
      <w:r>
        <w:t>12.3.1. Оформлять первичные учетные документы и иные сопутствующие документы в форме электронных документов, подписанных усиленной квалифицированной электронной подписью (далее - электронные документы), включая, но не ограничиваясь следующими:</w:t>
      </w:r>
    </w:p>
    <w:p w:rsidR="008409EA" w:rsidRDefault="008409EA">
      <w:pPr>
        <w:pStyle w:val="ConsPlusNormal"/>
        <w:spacing w:before="220"/>
        <w:ind w:firstLine="540"/>
        <w:jc w:val="both"/>
      </w:pPr>
      <w:r>
        <w:t>- на поставку товара (выполнение работы, оказание услуги), а также отдельных этапов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8409EA" w:rsidRDefault="008409EA">
      <w:pPr>
        <w:pStyle w:val="ConsPlusNormal"/>
        <w:spacing w:before="220"/>
        <w:ind w:firstLine="540"/>
        <w:jc w:val="both"/>
      </w:pPr>
      <w:r>
        <w:t>- результаты такой приемки;</w:t>
      </w:r>
    </w:p>
    <w:p w:rsidR="008409EA" w:rsidRDefault="008409EA">
      <w:pPr>
        <w:pStyle w:val="ConsPlusNormal"/>
        <w:spacing w:before="220"/>
        <w:ind w:firstLine="540"/>
        <w:jc w:val="both"/>
      </w:pPr>
      <w:r>
        <w:t>- на оплату поставленного товара (выполненной работы (ее результатов), оказанной услуги), а также отдельных этапов исполнения Контракта;</w:t>
      </w:r>
    </w:p>
    <w:p w:rsidR="008409EA" w:rsidRDefault="008409EA">
      <w:pPr>
        <w:pStyle w:val="ConsPlusNormal"/>
        <w:spacing w:before="220"/>
        <w:ind w:firstLine="540"/>
        <w:jc w:val="both"/>
      </w:pPr>
      <w:r>
        <w:t>- заключение дополнительных соглашений к Контракту;</w:t>
      </w:r>
    </w:p>
    <w:p w:rsidR="008409EA" w:rsidRDefault="008409EA">
      <w:pPr>
        <w:pStyle w:val="ConsPlusNormal"/>
        <w:spacing w:before="220"/>
        <w:ind w:firstLine="540"/>
        <w:jc w:val="both"/>
      </w:pPr>
      <w:r>
        <w:t>- направление требования об уплате неустоек (штрафов, пеней).</w:t>
      </w:r>
    </w:p>
    <w:p w:rsidR="008409EA" w:rsidRDefault="008409EA">
      <w:pPr>
        <w:pStyle w:val="ConsPlusNormal"/>
        <w:spacing w:before="220"/>
        <w:ind w:firstLine="540"/>
        <w:jc w:val="both"/>
      </w:pPr>
      <w:r>
        <w:t xml:space="preserve">12.3.2. Осуществлять обмен электронными документами с обязательным применением усиленной квалифицированной электронной подписи (далее - КЭП), для чего обеспечить </w:t>
      </w:r>
      <w:r>
        <w:lastRenderedPageBreak/>
        <w:t xml:space="preserve">получение Сторонами сертификатов ключа проверки электронной подписи в аккредитованном удостоверяющем центре в соответствии с нормами Федерального </w:t>
      </w:r>
      <w:hyperlink r:id="rId77" w:history="1">
        <w:r>
          <w:rPr>
            <w:color w:val="0000FF"/>
          </w:rPr>
          <w:t>закона</w:t>
        </w:r>
      </w:hyperlink>
      <w:r>
        <w:t xml:space="preserve"> от 6 апреля 2011 года N 63-ФЗ "Об электронной подписи".</w:t>
      </w:r>
    </w:p>
    <w:p w:rsidR="008409EA" w:rsidRDefault="008409EA">
      <w:pPr>
        <w:pStyle w:val="ConsPlusNormal"/>
        <w:spacing w:before="220"/>
        <w:ind w:firstLine="540"/>
        <w:jc w:val="both"/>
      </w:pPr>
      <w:r>
        <w:t>12.3.3. Осуществлять обмен электронными документами посредством Модуля исполнения Контрактов (далее - МИК) в соответствии с Регламентом МИК, опубликованным в сети Интернет (https://www.rts-tender.ru/mik), Системы электронного документооборота "Fintender EDS" (далее - ЭДО "Fintender EDS"), для чего обеспечить в МИК и в ЭДО "Fintender EDS" регистрацию лиц, уполномоченных за организацию и осуществление электронного документооборота.</w:t>
      </w:r>
    </w:p>
    <w:p w:rsidR="008409EA" w:rsidRDefault="008409EA">
      <w:pPr>
        <w:pStyle w:val="ConsPlusNormal"/>
        <w:spacing w:before="220"/>
        <w:ind w:firstLine="540"/>
        <w:jc w:val="both"/>
      </w:pPr>
      <w:r>
        <w:t>12.3.4. При осуществлении обмена электронными документами использовать форматы документов, которые утверждены приказами Федеральной налоговой службы. Если форматы документов не утверждены, то Стороны используют согласованные между собой форматы.</w:t>
      </w:r>
    </w:p>
    <w:p w:rsidR="008409EA" w:rsidRDefault="008409EA">
      <w:pPr>
        <w:pStyle w:val="ConsPlusNormal"/>
        <w:spacing w:before="220"/>
        <w:ind w:firstLine="540"/>
        <w:jc w:val="both"/>
      </w:pPr>
      <w:r>
        <w:t>12.4. Подписание электронного документа посредством МИК и ЭДО "Fintender EDS" означает, что документы и сведения, поданные в электронной форме:</w:t>
      </w:r>
    </w:p>
    <w:p w:rsidR="008409EA" w:rsidRDefault="008409EA">
      <w:pPr>
        <w:pStyle w:val="ConsPlusNormal"/>
        <w:spacing w:before="220"/>
        <w:ind w:firstLine="540"/>
        <w:jc w:val="both"/>
      </w:pPr>
      <w:r>
        <w:t>- направлены от имени данных лиц;</w:t>
      </w:r>
    </w:p>
    <w:p w:rsidR="008409EA" w:rsidRDefault="008409EA">
      <w:pPr>
        <w:pStyle w:val="ConsPlusNormal"/>
        <w:spacing w:before="220"/>
        <w:ind w:firstLine="540"/>
        <w:jc w:val="both"/>
      </w:pPr>
      <w:r>
        <w:t>- являются подлинными и достоверными;</w:t>
      </w:r>
    </w:p>
    <w:p w:rsidR="008409EA" w:rsidRDefault="008409EA">
      <w:pPr>
        <w:pStyle w:val="ConsPlusNormal"/>
        <w:spacing w:before="220"/>
        <w:ind w:firstLine="540"/>
        <w:jc w:val="both"/>
      </w:pPr>
      <w:r>
        <w:t>- признаются равнозначными документам на бумажном носителе, подписанным собственноручной подписью.</w:t>
      </w:r>
    </w:p>
    <w:p w:rsidR="008409EA" w:rsidRDefault="008409EA">
      <w:pPr>
        <w:pStyle w:val="ConsPlusNormal"/>
        <w:spacing w:before="220"/>
        <w:ind w:firstLine="540"/>
        <w:jc w:val="both"/>
      </w:pPr>
      <w:r>
        <w:t>12.5.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8409EA" w:rsidRDefault="008409EA">
      <w:pPr>
        <w:pStyle w:val="ConsPlusNormal"/>
        <w:spacing w:before="220"/>
        <w:ind w:firstLine="540"/>
        <w:jc w:val="both"/>
      </w:pPr>
      <w:r>
        <w:t>12.6. 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8409EA" w:rsidRDefault="008409EA">
      <w:pPr>
        <w:pStyle w:val="ConsPlusNormal"/>
        <w:spacing w:before="220"/>
        <w:ind w:firstLine="540"/>
        <w:jc w:val="both"/>
      </w:pPr>
      <w:r>
        <w:t>12.7. В случае невозможности обмена электронными документами при исполнении Контракта в связи с технической недоступностью МИК и/или ЭДО "Fintender EDS" Стороны обязаны информировать друг друга о невозможности обмена документами в электронном виде. В этом случае в период технической недоступности внутренних систем МИК и/или ЭДО "Fintender EDS" Стороны производят обмен документами на бумажном носителе с подписанием собственноручной подписью, при этом такая форма оригинала документа должна быть зафиксирована приказом руководителя направляющей Стороны.</w:t>
      </w:r>
    </w:p>
    <w:p w:rsidR="008409EA" w:rsidRDefault="008409EA">
      <w:pPr>
        <w:pStyle w:val="ConsPlusNormal"/>
        <w:spacing w:before="220"/>
        <w:ind w:firstLine="540"/>
        <w:jc w:val="both"/>
      </w:pPr>
      <w:r>
        <w:t>После возобновления работы МИК и/или ЭДО "Fintender EDS" Сторона, ответственная за составление (оформление) документа, направляет с использованием МИК Стороне, в адрес которой должен быть направлен соответствующий документ, сопроводительное письмо, подписанное КЭП уполномоченного лица, с приложением копии в электронной форме (скан-копия) документа, подписанного Сторонами на бумажном носителе информации.</w:t>
      </w:r>
    </w:p>
    <w:p w:rsidR="008409EA" w:rsidRDefault="008409EA">
      <w:pPr>
        <w:pStyle w:val="ConsPlusNormal"/>
        <w:spacing w:before="220"/>
        <w:ind w:firstLine="540"/>
        <w:jc w:val="both"/>
      </w:pPr>
      <w:r>
        <w:t>Сторона, получившая в МИК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(скан-копия) документа, на предмет их соответствия подписанному документу на бумажном носителе и по результатам проверки подписывает данное сопроводительное письмо КЭП уполномоченного лица либо аргументированно отказывается от его подписания.</w:t>
      </w:r>
    </w:p>
    <w:p w:rsidR="008409EA" w:rsidRDefault="008409EA">
      <w:pPr>
        <w:pStyle w:val="ConsPlusNormal"/>
        <w:spacing w:before="220"/>
        <w:ind w:firstLine="540"/>
        <w:jc w:val="both"/>
      </w:pPr>
      <w:hyperlink r:id="rId78" w:history="1">
        <w:r>
          <w:rPr>
            <w:color w:val="0000FF"/>
          </w:rPr>
          <w:t>12.8</w:t>
        </w:r>
      </w:hyperlink>
      <w:r>
        <w:t xml:space="preserve">.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w:t>
      </w:r>
      <w:r>
        <w:lastRenderedPageBreak/>
        <w:t>вследствие реорганизации юридического лица в форме преобразования, слияния или присоединения.</w:t>
      </w:r>
    </w:p>
    <w:p w:rsidR="008409EA" w:rsidRDefault="008409EA">
      <w:pPr>
        <w:pStyle w:val="ConsPlusNormal"/>
        <w:spacing w:before="220"/>
        <w:ind w:firstLine="540"/>
        <w:jc w:val="both"/>
      </w:pPr>
      <w:hyperlink r:id="rId79" w:history="1">
        <w:r>
          <w:rPr>
            <w:color w:val="0000FF"/>
          </w:rPr>
          <w:t>12.9</w:t>
        </w:r>
      </w:hyperlink>
      <w:r>
        <w:t>. В случае перемены Заказчика права и обязанности Заказчика, предусмотренные Контрактом, переходят к новому Заказчику.</w:t>
      </w:r>
    </w:p>
    <w:p w:rsidR="008409EA" w:rsidRDefault="008409EA">
      <w:pPr>
        <w:pStyle w:val="ConsPlusNormal"/>
        <w:spacing w:before="220"/>
        <w:ind w:firstLine="540"/>
        <w:jc w:val="both"/>
      </w:pPr>
      <w:hyperlink r:id="rId80" w:history="1">
        <w:r>
          <w:rPr>
            <w:color w:val="0000FF"/>
          </w:rPr>
          <w:t>12.10</w:t>
        </w:r>
      </w:hyperlink>
      <w:r>
        <w:t>. В случае изменения наименования, адреса местонахождения, банковских реквизитов или иных указанных в Контракте сведений о Стороне такая Сторона письменно извещает об этом другую Сторону в течение 3 (трех) дней с даты такого изменения.</w:t>
      </w:r>
    </w:p>
    <w:p w:rsidR="008409EA" w:rsidRDefault="008409EA">
      <w:pPr>
        <w:pStyle w:val="ConsPlusNormal"/>
        <w:spacing w:before="220"/>
        <w:ind w:firstLine="540"/>
        <w:jc w:val="both"/>
      </w:pPr>
      <w:hyperlink r:id="rId81" w:history="1">
        <w:r>
          <w:rPr>
            <w:color w:val="0000FF"/>
          </w:rPr>
          <w:t>12.11</w:t>
        </w:r>
      </w:hyperlink>
      <w:r>
        <w:t>. Поставщик вправе привлекать соисполнителей, за действия которых Поставщик несет ответственность как за свои собственные.</w:t>
      </w:r>
    </w:p>
    <w:p w:rsidR="008409EA" w:rsidRDefault="008409EA">
      <w:pPr>
        <w:pStyle w:val="ConsPlusNormal"/>
        <w:spacing w:before="220"/>
        <w:ind w:firstLine="540"/>
        <w:jc w:val="both"/>
      </w:pPr>
      <w:hyperlink r:id="rId82" w:history="1">
        <w:r>
          <w:rPr>
            <w:color w:val="0000FF"/>
          </w:rPr>
          <w:t>12.12</w:t>
        </w:r>
      </w:hyperlink>
      <w:r>
        <w:t>. По согласованию Заказчика с Поставщиком допускается поставка товара, качество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8409EA" w:rsidRDefault="008409EA">
      <w:pPr>
        <w:pStyle w:val="ConsPlusNormal"/>
        <w:spacing w:before="220"/>
        <w:ind w:firstLine="540"/>
        <w:jc w:val="both"/>
      </w:pPr>
      <w:hyperlink r:id="rId83" w:history="1">
        <w:r>
          <w:rPr>
            <w:color w:val="0000FF"/>
          </w:rPr>
          <w:t>12.13</w:t>
        </w:r>
      </w:hyperlink>
      <w:r>
        <w:t>. Любое уведомление, адресованное Стороне Контракта, направляется в письменной форме почтой или факсимильной связью. Уведомление вступает в силу в день получения его лицом, которому оно адресовано, если иное не установлено законом или настоящим Контрактом.</w:t>
      </w:r>
    </w:p>
    <w:p w:rsidR="008409EA" w:rsidRDefault="008409EA">
      <w:pPr>
        <w:pStyle w:val="ConsPlusNormal"/>
        <w:spacing w:before="220"/>
        <w:ind w:firstLine="540"/>
        <w:jc w:val="both"/>
      </w:pPr>
      <w:r>
        <w:t>Стороны условились о том, что документы, которыми они будут обмениваться в процессе выполнения настоящего Контракта, переданные по факсимильной связи, признаются имеющими юридическую силу в следующих случаях:</w:t>
      </w:r>
    </w:p>
    <w:p w:rsidR="008409EA" w:rsidRDefault="008409EA">
      <w:pPr>
        <w:pStyle w:val="ConsPlusNormal"/>
        <w:spacing w:before="220"/>
        <w:ind w:firstLine="540"/>
        <w:jc w:val="both"/>
      </w:pPr>
      <w:r>
        <w:t>- полученное по факсу сообщение признается достоверно исходящим от Стороны по Контракту, если оно содержит отметки факсимильного аппарата стороны-отправителя с ее наименованием (при наличии в настройках факса) и номер телефона;</w:t>
      </w:r>
    </w:p>
    <w:p w:rsidR="008409EA" w:rsidRDefault="008409EA">
      <w:pPr>
        <w:pStyle w:val="ConsPlusNormal"/>
        <w:spacing w:before="220"/>
        <w:ind w:firstLine="540"/>
        <w:jc w:val="both"/>
      </w:pPr>
      <w:r>
        <w:t>- переданное по факсу сообщение подтверждается рапортом факсимильного аппарата стороны-отправителя, содержащим сведения о приеме сообщения стороной-получателем.</w:t>
      </w:r>
    </w:p>
    <w:p w:rsidR="008409EA" w:rsidRDefault="008409EA">
      <w:pPr>
        <w:pStyle w:val="ConsPlusNormal"/>
        <w:spacing w:before="220"/>
        <w:ind w:firstLine="540"/>
        <w:jc w:val="both"/>
      </w:pPr>
      <w:hyperlink r:id="rId84" w:history="1">
        <w:r>
          <w:rPr>
            <w:color w:val="0000FF"/>
          </w:rPr>
          <w:t>12.14</w:t>
        </w:r>
      </w:hyperlink>
      <w:r>
        <w:t>. Во всем, что не предусмотрено настоящим Контрактом, Стороны руководствуются действующим законодательством Российской Федерации.</w:t>
      </w:r>
    </w:p>
    <w:p w:rsidR="008409EA" w:rsidRDefault="008409EA">
      <w:pPr>
        <w:pStyle w:val="ConsPlusNormal"/>
        <w:spacing w:before="220"/>
        <w:ind w:firstLine="540"/>
        <w:jc w:val="both"/>
      </w:pPr>
      <w:hyperlink r:id="rId85" w:history="1">
        <w:r>
          <w:rPr>
            <w:color w:val="0000FF"/>
          </w:rPr>
          <w:t>12.15</w:t>
        </w:r>
      </w:hyperlink>
      <w:r>
        <w:t>. Настоящий Контракт составлен в электронной форме. После заключения Контракта Стороны вправе изготовить копию Контракта на бумажном носителе в 2 (двух) экземплярах по одному для Заказчика и Поставщика.</w:t>
      </w:r>
    </w:p>
    <w:p w:rsidR="008409EA" w:rsidRDefault="008409EA">
      <w:pPr>
        <w:pStyle w:val="ConsPlusNormal"/>
        <w:spacing w:before="220"/>
        <w:ind w:firstLine="540"/>
        <w:jc w:val="both"/>
      </w:pPr>
      <w:hyperlink r:id="rId86" w:history="1">
        <w:r>
          <w:rPr>
            <w:color w:val="0000FF"/>
          </w:rPr>
          <w:t>12.16</w:t>
        </w:r>
      </w:hyperlink>
      <w:r>
        <w:t>. К настоящему Контракту прилагаются и являются его неотъемлемой частью:</w:t>
      </w:r>
    </w:p>
    <w:p w:rsidR="008409EA" w:rsidRDefault="008409EA">
      <w:pPr>
        <w:pStyle w:val="ConsPlusNormal"/>
        <w:spacing w:before="220"/>
        <w:ind w:firstLine="540"/>
        <w:jc w:val="both"/>
      </w:pPr>
      <w:r>
        <w:t xml:space="preserve">приложение N 1 - </w:t>
      </w:r>
      <w:hyperlink w:anchor="P561" w:history="1">
        <w:r>
          <w:rPr>
            <w:color w:val="0000FF"/>
          </w:rPr>
          <w:t>"Спецификация"</w:t>
        </w:r>
      </w:hyperlink>
      <w:r>
        <w:t>;</w:t>
      </w:r>
    </w:p>
    <w:p w:rsidR="008409EA" w:rsidRDefault="008409EA">
      <w:pPr>
        <w:pStyle w:val="ConsPlusNormal"/>
        <w:spacing w:before="220"/>
        <w:ind w:firstLine="540"/>
        <w:jc w:val="both"/>
      </w:pPr>
      <w:r>
        <w:t xml:space="preserve">приложение N 2 - форма </w:t>
      </w:r>
      <w:hyperlink w:anchor="P622" w:history="1">
        <w:r>
          <w:rPr>
            <w:color w:val="0000FF"/>
          </w:rPr>
          <w:t>Акта</w:t>
        </w:r>
      </w:hyperlink>
      <w:r>
        <w:t xml:space="preserve"> приема товара;</w:t>
      </w:r>
    </w:p>
    <w:p w:rsidR="008409EA" w:rsidRDefault="008409EA">
      <w:pPr>
        <w:pStyle w:val="ConsPlusNormal"/>
        <w:spacing w:before="220"/>
        <w:ind w:firstLine="540"/>
        <w:jc w:val="both"/>
      </w:pPr>
      <w:r>
        <w:t xml:space="preserve">приложение N 3 - форма </w:t>
      </w:r>
      <w:hyperlink w:anchor="P722" w:history="1">
        <w:r>
          <w:rPr>
            <w:color w:val="0000FF"/>
          </w:rPr>
          <w:t>Акта</w:t>
        </w:r>
      </w:hyperlink>
      <w:r>
        <w:t xml:space="preserve"> приема-передачи товара.</w:t>
      </w:r>
    </w:p>
    <w:p w:rsidR="008409EA" w:rsidRDefault="008409EA">
      <w:pPr>
        <w:pStyle w:val="ConsPlusNormal"/>
        <w:spacing w:before="220"/>
        <w:ind w:firstLine="540"/>
        <w:jc w:val="both"/>
      </w:pPr>
      <w:r>
        <w:t>13. Адреса местонахождения, банковские реквизиты и подписи Сторон.</w:t>
      </w:r>
    </w:p>
    <w:p w:rsidR="008409EA" w:rsidRDefault="008409EA">
      <w:pPr>
        <w:pStyle w:val="ConsPlusNormal"/>
        <w:ind w:firstLine="540"/>
        <w:jc w:val="both"/>
      </w:pPr>
    </w:p>
    <w:p w:rsidR="008409EA" w:rsidRDefault="008409EA">
      <w:pPr>
        <w:pStyle w:val="ConsPlusNonformat"/>
        <w:jc w:val="both"/>
      </w:pPr>
      <w:r>
        <w:t>Заказчик                                      Поставщик</w:t>
      </w:r>
    </w:p>
    <w:p w:rsidR="008409EA" w:rsidRDefault="008409EA">
      <w:pPr>
        <w:pStyle w:val="ConsPlusNonformat"/>
        <w:jc w:val="both"/>
      </w:pPr>
    </w:p>
    <w:p w:rsidR="008409EA" w:rsidRDefault="008409EA">
      <w:pPr>
        <w:pStyle w:val="ConsPlusNonformat"/>
        <w:jc w:val="both"/>
      </w:pPr>
      <w:r>
        <w:t>______________________________                _____________________________</w:t>
      </w:r>
    </w:p>
    <w:p w:rsidR="008409EA" w:rsidRDefault="008409EA">
      <w:pPr>
        <w:pStyle w:val="ConsPlusNonformat"/>
        <w:jc w:val="both"/>
      </w:pPr>
      <w:r>
        <w:t>(Подпись)                                     (Подпись)</w:t>
      </w:r>
    </w:p>
    <w:p w:rsidR="008409EA" w:rsidRDefault="008409EA">
      <w:pPr>
        <w:pStyle w:val="ConsPlusNonformat"/>
        <w:jc w:val="both"/>
      </w:pPr>
      <w:r>
        <w:t xml:space="preserve">       МП (при наличии печати)                     МП (при наличии печати)</w:t>
      </w:r>
    </w:p>
    <w:p w:rsidR="008409EA" w:rsidRDefault="008409EA">
      <w:pPr>
        <w:pStyle w:val="ConsPlusNormal"/>
        <w:ind w:firstLine="540"/>
        <w:jc w:val="both"/>
      </w:pPr>
    </w:p>
    <w:p w:rsidR="008409EA" w:rsidRDefault="008409EA">
      <w:pPr>
        <w:pStyle w:val="ConsPlusNormal"/>
        <w:ind w:firstLine="540"/>
        <w:jc w:val="both"/>
      </w:pPr>
    </w:p>
    <w:p w:rsidR="008409EA" w:rsidRDefault="008409EA">
      <w:pPr>
        <w:pStyle w:val="ConsPlusNormal"/>
        <w:ind w:firstLine="540"/>
        <w:jc w:val="both"/>
      </w:pPr>
    </w:p>
    <w:p w:rsidR="008409EA" w:rsidRDefault="008409EA">
      <w:pPr>
        <w:pStyle w:val="ConsPlusNormal"/>
        <w:ind w:firstLine="540"/>
        <w:jc w:val="both"/>
      </w:pPr>
    </w:p>
    <w:p w:rsidR="008409EA" w:rsidRDefault="008409EA">
      <w:pPr>
        <w:pStyle w:val="ConsPlusNormal"/>
        <w:ind w:firstLine="540"/>
        <w:jc w:val="both"/>
      </w:pPr>
    </w:p>
    <w:p w:rsidR="008409EA" w:rsidRDefault="008409EA">
      <w:pPr>
        <w:pStyle w:val="ConsPlusNormal"/>
        <w:jc w:val="right"/>
        <w:outlineLvl w:val="1"/>
      </w:pPr>
      <w:r>
        <w:t>Приложение N 1</w:t>
      </w:r>
    </w:p>
    <w:p w:rsidR="008409EA" w:rsidRDefault="008409EA">
      <w:pPr>
        <w:pStyle w:val="ConsPlusNormal"/>
        <w:jc w:val="right"/>
      </w:pPr>
      <w:r>
        <w:t>к рекомендуемому контракту</w:t>
      </w:r>
    </w:p>
    <w:p w:rsidR="008409EA" w:rsidRDefault="008409EA">
      <w:pPr>
        <w:pStyle w:val="ConsPlusNormal"/>
        <w:jc w:val="right"/>
      </w:pPr>
      <w:r>
        <w:t>на поставку продуктов питания</w:t>
      </w:r>
    </w:p>
    <w:p w:rsidR="008409EA" w:rsidRDefault="008409E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09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9EA" w:rsidRDefault="008409EA"/>
        </w:tc>
        <w:tc>
          <w:tcPr>
            <w:tcW w:w="113" w:type="dxa"/>
            <w:tcBorders>
              <w:top w:val="nil"/>
              <w:left w:val="nil"/>
              <w:bottom w:val="nil"/>
              <w:right w:val="nil"/>
            </w:tcBorders>
            <w:shd w:val="clear" w:color="auto" w:fill="F4F3F8"/>
            <w:tcMar>
              <w:top w:w="0" w:type="dxa"/>
              <w:left w:w="0" w:type="dxa"/>
              <w:bottom w:w="0" w:type="dxa"/>
              <w:right w:w="0" w:type="dxa"/>
            </w:tcMar>
          </w:tcPr>
          <w:p w:rsidR="008409EA" w:rsidRDefault="008409EA"/>
        </w:tc>
        <w:tc>
          <w:tcPr>
            <w:tcW w:w="0" w:type="auto"/>
            <w:tcBorders>
              <w:top w:val="nil"/>
              <w:left w:val="nil"/>
              <w:bottom w:val="nil"/>
              <w:right w:val="nil"/>
            </w:tcBorders>
            <w:shd w:val="clear" w:color="auto" w:fill="F4F3F8"/>
            <w:tcMar>
              <w:top w:w="113" w:type="dxa"/>
              <w:left w:w="0" w:type="dxa"/>
              <w:bottom w:w="113" w:type="dxa"/>
              <w:right w:w="0" w:type="dxa"/>
            </w:tcMar>
          </w:tcPr>
          <w:p w:rsidR="008409EA" w:rsidRDefault="008409EA">
            <w:pPr>
              <w:pStyle w:val="ConsPlusNormal"/>
              <w:jc w:val="center"/>
            </w:pPr>
            <w:r>
              <w:rPr>
                <w:color w:val="392C69"/>
              </w:rPr>
              <w:t>Список изменяющих документов</w:t>
            </w:r>
          </w:p>
          <w:p w:rsidR="008409EA" w:rsidRDefault="008409EA">
            <w:pPr>
              <w:pStyle w:val="ConsPlusNormal"/>
              <w:jc w:val="center"/>
            </w:pPr>
            <w:r>
              <w:rPr>
                <w:color w:val="392C69"/>
              </w:rPr>
              <w:t xml:space="preserve">(в ред. </w:t>
            </w:r>
            <w:hyperlink r:id="rId87" w:history="1">
              <w:r>
                <w:rPr>
                  <w:color w:val="0000FF"/>
                </w:rPr>
                <w:t>постановления</w:t>
              </w:r>
            </w:hyperlink>
            <w:r>
              <w:rPr>
                <w:color w:val="392C69"/>
              </w:rPr>
              <w:t xml:space="preserve"> Правительства Белгородской области</w:t>
            </w:r>
          </w:p>
          <w:p w:rsidR="008409EA" w:rsidRDefault="008409EA">
            <w:pPr>
              <w:pStyle w:val="ConsPlusNormal"/>
              <w:jc w:val="center"/>
            </w:pPr>
            <w:r>
              <w:rPr>
                <w:color w:val="392C69"/>
              </w:rPr>
              <w:t>от 01.06.2020 N 227-пп)</w:t>
            </w:r>
          </w:p>
        </w:tc>
        <w:tc>
          <w:tcPr>
            <w:tcW w:w="113" w:type="dxa"/>
            <w:tcBorders>
              <w:top w:val="nil"/>
              <w:left w:val="nil"/>
              <w:bottom w:val="nil"/>
              <w:right w:val="nil"/>
            </w:tcBorders>
            <w:shd w:val="clear" w:color="auto" w:fill="F4F3F8"/>
            <w:tcMar>
              <w:top w:w="0" w:type="dxa"/>
              <w:left w:w="0" w:type="dxa"/>
              <w:bottom w:w="0" w:type="dxa"/>
              <w:right w:w="0" w:type="dxa"/>
            </w:tcMar>
          </w:tcPr>
          <w:p w:rsidR="008409EA" w:rsidRDefault="008409EA"/>
        </w:tc>
      </w:tr>
    </w:tbl>
    <w:p w:rsidR="008409EA" w:rsidRDefault="008409EA">
      <w:pPr>
        <w:pStyle w:val="ConsPlusNormal"/>
        <w:ind w:firstLine="540"/>
        <w:jc w:val="both"/>
      </w:pPr>
    </w:p>
    <w:p w:rsidR="008409EA" w:rsidRDefault="008409EA">
      <w:pPr>
        <w:pStyle w:val="ConsPlusNormal"/>
        <w:jc w:val="center"/>
      </w:pPr>
      <w:bookmarkStart w:id="26" w:name="P561"/>
      <w:bookmarkEnd w:id="26"/>
      <w:r>
        <w:t>СПЕЦИФИКАЦИЯ</w:t>
      </w:r>
    </w:p>
    <w:p w:rsidR="008409EA" w:rsidRDefault="008409EA">
      <w:pPr>
        <w:pStyle w:val="ConsPlusNormal"/>
        <w:ind w:firstLine="540"/>
        <w:jc w:val="both"/>
      </w:pPr>
    </w:p>
    <w:p w:rsidR="008409EA" w:rsidRDefault="008409EA">
      <w:pPr>
        <w:pStyle w:val="ConsPlusNormal"/>
        <w:ind w:firstLine="540"/>
        <w:jc w:val="both"/>
      </w:pPr>
      <w:r>
        <w:t>Качество и безопасность поставляемого товара: _________________________.</w:t>
      </w:r>
    </w:p>
    <w:p w:rsidR="008409EA" w:rsidRDefault="008409EA">
      <w:pPr>
        <w:pStyle w:val="ConsPlusNormal"/>
        <w:spacing w:before="220"/>
        <w:ind w:firstLine="540"/>
        <w:jc w:val="both"/>
      </w:pPr>
      <w:r>
        <w:t>Упаковка поставляемого товара: ________________________________________.</w:t>
      </w:r>
    </w:p>
    <w:p w:rsidR="008409EA" w:rsidRDefault="008409EA">
      <w:pPr>
        <w:pStyle w:val="ConsPlusNormal"/>
        <w:spacing w:before="220"/>
        <w:ind w:firstLine="540"/>
        <w:jc w:val="both"/>
      </w:pPr>
      <w:r>
        <w:t>Фасовка: ______________________________________________________________.</w:t>
      </w:r>
    </w:p>
    <w:p w:rsidR="008409EA" w:rsidRDefault="008409EA">
      <w:pPr>
        <w:pStyle w:val="ConsPlusNormal"/>
        <w:spacing w:before="220"/>
        <w:ind w:firstLine="540"/>
        <w:jc w:val="both"/>
      </w:pPr>
      <w:r>
        <w:t>Остаточный срок годности поставляемого товара на момент поставки: ________________________________.</w:t>
      </w:r>
    </w:p>
    <w:p w:rsidR="008409EA" w:rsidRDefault="008409EA">
      <w:pPr>
        <w:pStyle w:val="ConsPlusNormal"/>
      </w:pPr>
    </w:p>
    <w:p w:rsidR="008409EA" w:rsidRDefault="008409EA">
      <w:pPr>
        <w:sectPr w:rsidR="008409EA" w:rsidSect="003875A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2608"/>
        <w:gridCol w:w="1474"/>
        <w:gridCol w:w="568"/>
        <w:gridCol w:w="1324"/>
        <w:gridCol w:w="1247"/>
        <w:gridCol w:w="1648"/>
        <w:gridCol w:w="1648"/>
      </w:tblGrid>
      <w:tr w:rsidR="008409EA">
        <w:tc>
          <w:tcPr>
            <w:tcW w:w="460" w:type="dxa"/>
          </w:tcPr>
          <w:p w:rsidR="008409EA" w:rsidRDefault="008409EA">
            <w:pPr>
              <w:pStyle w:val="ConsPlusNormal"/>
              <w:jc w:val="center"/>
            </w:pPr>
            <w:r>
              <w:lastRenderedPageBreak/>
              <w:t>N п/п</w:t>
            </w:r>
          </w:p>
        </w:tc>
        <w:tc>
          <w:tcPr>
            <w:tcW w:w="2608" w:type="dxa"/>
          </w:tcPr>
          <w:p w:rsidR="008409EA" w:rsidRDefault="008409EA">
            <w:pPr>
              <w:pStyle w:val="ConsPlusNormal"/>
              <w:jc w:val="center"/>
            </w:pPr>
            <w:r>
              <w:t>Наименование товара, товарный знак (при наличии)</w:t>
            </w:r>
          </w:p>
        </w:tc>
        <w:tc>
          <w:tcPr>
            <w:tcW w:w="1474" w:type="dxa"/>
          </w:tcPr>
          <w:p w:rsidR="008409EA" w:rsidRDefault="008409EA">
            <w:pPr>
              <w:pStyle w:val="ConsPlusNormal"/>
              <w:jc w:val="center"/>
            </w:pPr>
            <w:r>
              <w:t>Характеристика товара (конкретные показатели)</w:t>
            </w:r>
          </w:p>
        </w:tc>
        <w:tc>
          <w:tcPr>
            <w:tcW w:w="568" w:type="dxa"/>
          </w:tcPr>
          <w:p w:rsidR="008409EA" w:rsidRDefault="008409EA">
            <w:pPr>
              <w:pStyle w:val="ConsPlusNormal"/>
              <w:jc w:val="center"/>
            </w:pPr>
            <w:r>
              <w:t>Ед. изм.</w:t>
            </w:r>
          </w:p>
        </w:tc>
        <w:tc>
          <w:tcPr>
            <w:tcW w:w="1324" w:type="dxa"/>
          </w:tcPr>
          <w:p w:rsidR="008409EA" w:rsidRDefault="008409EA">
            <w:pPr>
              <w:pStyle w:val="ConsPlusNormal"/>
              <w:jc w:val="center"/>
            </w:pPr>
            <w:r>
              <w:t>Количество</w:t>
            </w:r>
          </w:p>
        </w:tc>
        <w:tc>
          <w:tcPr>
            <w:tcW w:w="1247" w:type="dxa"/>
          </w:tcPr>
          <w:p w:rsidR="008409EA" w:rsidRDefault="008409EA">
            <w:pPr>
              <w:pStyle w:val="ConsPlusNormal"/>
              <w:jc w:val="center"/>
            </w:pPr>
            <w:r>
              <w:t>Наименование страны происхождения товара</w:t>
            </w:r>
          </w:p>
        </w:tc>
        <w:tc>
          <w:tcPr>
            <w:tcW w:w="1648" w:type="dxa"/>
          </w:tcPr>
          <w:p w:rsidR="008409EA" w:rsidRDefault="008409EA">
            <w:pPr>
              <w:pStyle w:val="ConsPlusNormal"/>
              <w:jc w:val="center"/>
            </w:pPr>
            <w:r>
              <w:t>Цена за ед. в руб., с учетом НДС (в случае, если НДС предусмотрен)</w:t>
            </w:r>
          </w:p>
        </w:tc>
        <w:tc>
          <w:tcPr>
            <w:tcW w:w="1648" w:type="dxa"/>
          </w:tcPr>
          <w:p w:rsidR="008409EA" w:rsidRDefault="008409EA">
            <w:pPr>
              <w:pStyle w:val="ConsPlusNormal"/>
              <w:jc w:val="center"/>
            </w:pPr>
            <w:r>
              <w:t>Сумма в руб. с учетом НДС (в случае, если НДС предусмотрен)</w:t>
            </w:r>
          </w:p>
        </w:tc>
      </w:tr>
      <w:tr w:rsidR="008409EA">
        <w:tc>
          <w:tcPr>
            <w:tcW w:w="460" w:type="dxa"/>
          </w:tcPr>
          <w:p w:rsidR="008409EA" w:rsidRDefault="008409EA">
            <w:pPr>
              <w:pStyle w:val="ConsPlusNormal"/>
              <w:jc w:val="center"/>
            </w:pPr>
            <w:r>
              <w:t>1</w:t>
            </w:r>
          </w:p>
        </w:tc>
        <w:tc>
          <w:tcPr>
            <w:tcW w:w="2608" w:type="dxa"/>
          </w:tcPr>
          <w:p w:rsidR="008409EA" w:rsidRDefault="008409EA">
            <w:pPr>
              <w:pStyle w:val="ConsPlusNormal"/>
              <w:jc w:val="center"/>
            </w:pPr>
            <w:r>
              <w:t>2</w:t>
            </w:r>
          </w:p>
        </w:tc>
        <w:tc>
          <w:tcPr>
            <w:tcW w:w="1474" w:type="dxa"/>
          </w:tcPr>
          <w:p w:rsidR="008409EA" w:rsidRDefault="008409EA">
            <w:pPr>
              <w:pStyle w:val="ConsPlusNormal"/>
              <w:jc w:val="center"/>
            </w:pPr>
            <w:r>
              <w:t>3</w:t>
            </w:r>
          </w:p>
        </w:tc>
        <w:tc>
          <w:tcPr>
            <w:tcW w:w="568" w:type="dxa"/>
          </w:tcPr>
          <w:p w:rsidR="008409EA" w:rsidRDefault="008409EA">
            <w:pPr>
              <w:pStyle w:val="ConsPlusNormal"/>
              <w:jc w:val="center"/>
            </w:pPr>
            <w:r>
              <w:t>4</w:t>
            </w:r>
          </w:p>
        </w:tc>
        <w:tc>
          <w:tcPr>
            <w:tcW w:w="1324" w:type="dxa"/>
          </w:tcPr>
          <w:p w:rsidR="008409EA" w:rsidRDefault="008409EA">
            <w:pPr>
              <w:pStyle w:val="ConsPlusNormal"/>
              <w:jc w:val="center"/>
            </w:pPr>
            <w:r>
              <w:t>5</w:t>
            </w:r>
          </w:p>
        </w:tc>
        <w:tc>
          <w:tcPr>
            <w:tcW w:w="1247" w:type="dxa"/>
          </w:tcPr>
          <w:p w:rsidR="008409EA" w:rsidRDefault="008409EA">
            <w:pPr>
              <w:pStyle w:val="ConsPlusNormal"/>
              <w:jc w:val="center"/>
            </w:pPr>
            <w:r>
              <w:t>6</w:t>
            </w:r>
          </w:p>
        </w:tc>
        <w:tc>
          <w:tcPr>
            <w:tcW w:w="1648" w:type="dxa"/>
          </w:tcPr>
          <w:p w:rsidR="008409EA" w:rsidRDefault="008409EA">
            <w:pPr>
              <w:pStyle w:val="ConsPlusNormal"/>
              <w:jc w:val="center"/>
            </w:pPr>
            <w:r>
              <w:t>7</w:t>
            </w:r>
          </w:p>
        </w:tc>
        <w:tc>
          <w:tcPr>
            <w:tcW w:w="1648" w:type="dxa"/>
          </w:tcPr>
          <w:p w:rsidR="008409EA" w:rsidRDefault="008409EA">
            <w:pPr>
              <w:pStyle w:val="ConsPlusNormal"/>
              <w:jc w:val="center"/>
            </w:pPr>
            <w:r>
              <w:t>8</w:t>
            </w:r>
          </w:p>
        </w:tc>
      </w:tr>
      <w:tr w:rsidR="008409EA">
        <w:tc>
          <w:tcPr>
            <w:tcW w:w="460" w:type="dxa"/>
          </w:tcPr>
          <w:p w:rsidR="008409EA" w:rsidRDefault="008409EA">
            <w:pPr>
              <w:pStyle w:val="ConsPlusNormal"/>
              <w:jc w:val="center"/>
            </w:pPr>
            <w:r>
              <w:t>1</w:t>
            </w:r>
          </w:p>
        </w:tc>
        <w:tc>
          <w:tcPr>
            <w:tcW w:w="2608" w:type="dxa"/>
          </w:tcPr>
          <w:p w:rsidR="008409EA" w:rsidRDefault="008409EA">
            <w:pPr>
              <w:pStyle w:val="ConsPlusNormal"/>
              <w:jc w:val="center"/>
            </w:pPr>
          </w:p>
        </w:tc>
        <w:tc>
          <w:tcPr>
            <w:tcW w:w="1474" w:type="dxa"/>
          </w:tcPr>
          <w:p w:rsidR="008409EA" w:rsidRDefault="008409EA">
            <w:pPr>
              <w:pStyle w:val="ConsPlusNormal"/>
              <w:jc w:val="center"/>
            </w:pPr>
          </w:p>
        </w:tc>
        <w:tc>
          <w:tcPr>
            <w:tcW w:w="568" w:type="dxa"/>
          </w:tcPr>
          <w:p w:rsidR="008409EA" w:rsidRDefault="008409EA">
            <w:pPr>
              <w:pStyle w:val="ConsPlusNormal"/>
              <w:jc w:val="center"/>
            </w:pPr>
          </w:p>
        </w:tc>
        <w:tc>
          <w:tcPr>
            <w:tcW w:w="1324" w:type="dxa"/>
          </w:tcPr>
          <w:p w:rsidR="008409EA" w:rsidRDefault="008409EA">
            <w:pPr>
              <w:pStyle w:val="ConsPlusNormal"/>
              <w:jc w:val="center"/>
            </w:pPr>
          </w:p>
        </w:tc>
        <w:tc>
          <w:tcPr>
            <w:tcW w:w="1247" w:type="dxa"/>
          </w:tcPr>
          <w:p w:rsidR="008409EA" w:rsidRDefault="008409EA">
            <w:pPr>
              <w:pStyle w:val="ConsPlusNormal"/>
              <w:jc w:val="center"/>
            </w:pPr>
          </w:p>
        </w:tc>
        <w:tc>
          <w:tcPr>
            <w:tcW w:w="1648" w:type="dxa"/>
          </w:tcPr>
          <w:p w:rsidR="008409EA" w:rsidRDefault="008409EA">
            <w:pPr>
              <w:pStyle w:val="ConsPlusNormal"/>
              <w:jc w:val="center"/>
            </w:pPr>
          </w:p>
        </w:tc>
        <w:tc>
          <w:tcPr>
            <w:tcW w:w="1648" w:type="dxa"/>
          </w:tcPr>
          <w:p w:rsidR="008409EA" w:rsidRDefault="008409EA">
            <w:pPr>
              <w:pStyle w:val="ConsPlusNormal"/>
              <w:jc w:val="center"/>
            </w:pPr>
          </w:p>
        </w:tc>
      </w:tr>
      <w:tr w:rsidR="008409EA">
        <w:tc>
          <w:tcPr>
            <w:tcW w:w="460" w:type="dxa"/>
          </w:tcPr>
          <w:p w:rsidR="008409EA" w:rsidRDefault="008409EA">
            <w:pPr>
              <w:pStyle w:val="ConsPlusNormal"/>
              <w:jc w:val="center"/>
            </w:pPr>
            <w:r>
              <w:t>...</w:t>
            </w:r>
          </w:p>
        </w:tc>
        <w:tc>
          <w:tcPr>
            <w:tcW w:w="2608" w:type="dxa"/>
          </w:tcPr>
          <w:p w:rsidR="008409EA" w:rsidRDefault="008409EA">
            <w:pPr>
              <w:pStyle w:val="ConsPlusNormal"/>
              <w:jc w:val="center"/>
            </w:pPr>
          </w:p>
        </w:tc>
        <w:tc>
          <w:tcPr>
            <w:tcW w:w="1474" w:type="dxa"/>
          </w:tcPr>
          <w:p w:rsidR="008409EA" w:rsidRDefault="008409EA">
            <w:pPr>
              <w:pStyle w:val="ConsPlusNormal"/>
              <w:jc w:val="center"/>
            </w:pPr>
          </w:p>
        </w:tc>
        <w:tc>
          <w:tcPr>
            <w:tcW w:w="568" w:type="dxa"/>
          </w:tcPr>
          <w:p w:rsidR="008409EA" w:rsidRDefault="008409EA">
            <w:pPr>
              <w:pStyle w:val="ConsPlusNormal"/>
              <w:jc w:val="center"/>
            </w:pPr>
          </w:p>
        </w:tc>
        <w:tc>
          <w:tcPr>
            <w:tcW w:w="1324" w:type="dxa"/>
          </w:tcPr>
          <w:p w:rsidR="008409EA" w:rsidRDefault="008409EA">
            <w:pPr>
              <w:pStyle w:val="ConsPlusNormal"/>
              <w:jc w:val="center"/>
            </w:pPr>
          </w:p>
        </w:tc>
        <w:tc>
          <w:tcPr>
            <w:tcW w:w="1247" w:type="dxa"/>
          </w:tcPr>
          <w:p w:rsidR="008409EA" w:rsidRDefault="008409EA">
            <w:pPr>
              <w:pStyle w:val="ConsPlusNormal"/>
              <w:jc w:val="center"/>
            </w:pPr>
          </w:p>
        </w:tc>
        <w:tc>
          <w:tcPr>
            <w:tcW w:w="1648" w:type="dxa"/>
          </w:tcPr>
          <w:p w:rsidR="008409EA" w:rsidRDefault="008409EA">
            <w:pPr>
              <w:pStyle w:val="ConsPlusNormal"/>
              <w:jc w:val="center"/>
            </w:pPr>
          </w:p>
        </w:tc>
        <w:tc>
          <w:tcPr>
            <w:tcW w:w="1648" w:type="dxa"/>
          </w:tcPr>
          <w:p w:rsidR="008409EA" w:rsidRDefault="008409EA">
            <w:pPr>
              <w:pStyle w:val="ConsPlusNormal"/>
              <w:jc w:val="center"/>
            </w:pPr>
          </w:p>
        </w:tc>
      </w:tr>
      <w:tr w:rsidR="008409EA">
        <w:tblPrEx>
          <w:tblBorders>
            <w:left w:val="nil"/>
          </w:tblBorders>
        </w:tblPrEx>
        <w:tc>
          <w:tcPr>
            <w:tcW w:w="7681" w:type="dxa"/>
            <w:gridSpan w:val="6"/>
            <w:tcBorders>
              <w:left w:val="nil"/>
              <w:bottom w:val="nil"/>
            </w:tcBorders>
          </w:tcPr>
          <w:p w:rsidR="008409EA" w:rsidRDefault="008409EA">
            <w:pPr>
              <w:pStyle w:val="ConsPlusNormal"/>
              <w:jc w:val="right"/>
            </w:pPr>
            <w:r>
              <w:t>Итого:</w:t>
            </w:r>
          </w:p>
        </w:tc>
        <w:tc>
          <w:tcPr>
            <w:tcW w:w="1648" w:type="dxa"/>
          </w:tcPr>
          <w:p w:rsidR="008409EA" w:rsidRDefault="008409EA">
            <w:pPr>
              <w:pStyle w:val="ConsPlusNormal"/>
              <w:jc w:val="center"/>
            </w:pPr>
          </w:p>
        </w:tc>
        <w:tc>
          <w:tcPr>
            <w:tcW w:w="1648" w:type="dxa"/>
          </w:tcPr>
          <w:p w:rsidR="008409EA" w:rsidRDefault="008409EA">
            <w:pPr>
              <w:pStyle w:val="ConsPlusNormal"/>
              <w:jc w:val="center"/>
            </w:pPr>
          </w:p>
        </w:tc>
      </w:tr>
    </w:tbl>
    <w:p w:rsidR="008409EA" w:rsidRDefault="008409EA">
      <w:pPr>
        <w:pStyle w:val="ConsPlusNormal"/>
      </w:pPr>
    </w:p>
    <w:p w:rsidR="008409EA" w:rsidRDefault="008409EA">
      <w:pPr>
        <w:pStyle w:val="ConsPlusNonformat"/>
        <w:jc w:val="both"/>
      </w:pPr>
      <w:r>
        <w:t xml:space="preserve">   Заказчик                                     Поставщик</w:t>
      </w:r>
    </w:p>
    <w:p w:rsidR="008409EA" w:rsidRDefault="008409EA">
      <w:pPr>
        <w:pStyle w:val="ConsPlusNonformat"/>
        <w:jc w:val="both"/>
      </w:pPr>
      <w:r>
        <w:t>_________________________________             _____________________________</w:t>
      </w:r>
    </w:p>
    <w:p w:rsidR="008409EA" w:rsidRDefault="008409EA">
      <w:pPr>
        <w:pStyle w:val="ConsPlusNonformat"/>
        <w:jc w:val="both"/>
      </w:pPr>
      <w:r>
        <w:t>(Подпись)                                     (Подпись)</w:t>
      </w:r>
    </w:p>
    <w:p w:rsidR="008409EA" w:rsidRDefault="008409EA">
      <w:pPr>
        <w:pStyle w:val="ConsPlusNonformat"/>
        <w:jc w:val="both"/>
      </w:pPr>
      <w:r>
        <w:t xml:space="preserve">   МП (при наличии печати)                         МП (при наличии печати)</w:t>
      </w:r>
    </w:p>
    <w:p w:rsidR="008409EA" w:rsidRDefault="008409EA">
      <w:pPr>
        <w:pStyle w:val="ConsPlusNormal"/>
        <w:ind w:firstLine="540"/>
        <w:jc w:val="both"/>
      </w:pPr>
    </w:p>
    <w:p w:rsidR="008409EA" w:rsidRDefault="008409EA">
      <w:pPr>
        <w:pStyle w:val="ConsPlusNormal"/>
        <w:ind w:firstLine="540"/>
        <w:jc w:val="both"/>
      </w:pPr>
    </w:p>
    <w:p w:rsidR="008409EA" w:rsidRDefault="008409EA">
      <w:pPr>
        <w:pStyle w:val="ConsPlusNormal"/>
        <w:ind w:firstLine="540"/>
        <w:jc w:val="both"/>
      </w:pPr>
    </w:p>
    <w:p w:rsidR="008409EA" w:rsidRDefault="008409EA">
      <w:pPr>
        <w:pStyle w:val="ConsPlusNormal"/>
        <w:ind w:firstLine="540"/>
        <w:jc w:val="both"/>
      </w:pPr>
    </w:p>
    <w:p w:rsidR="008409EA" w:rsidRDefault="008409EA">
      <w:pPr>
        <w:pStyle w:val="ConsPlusNormal"/>
        <w:ind w:firstLine="540"/>
        <w:jc w:val="both"/>
      </w:pPr>
    </w:p>
    <w:p w:rsidR="008409EA" w:rsidRDefault="008409EA">
      <w:pPr>
        <w:pStyle w:val="ConsPlusNormal"/>
        <w:jc w:val="right"/>
        <w:outlineLvl w:val="1"/>
      </w:pPr>
      <w:r>
        <w:t>Приложение N 2</w:t>
      </w:r>
    </w:p>
    <w:p w:rsidR="008409EA" w:rsidRDefault="008409EA">
      <w:pPr>
        <w:pStyle w:val="ConsPlusNormal"/>
        <w:jc w:val="right"/>
      </w:pPr>
      <w:r>
        <w:t>к рекомендуемому контракту</w:t>
      </w:r>
    </w:p>
    <w:p w:rsidR="008409EA" w:rsidRDefault="008409EA">
      <w:pPr>
        <w:pStyle w:val="ConsPlusNormal"/>
        <w:jc w:val="right"/>
      </w:pPr>
      <w:r>
        <w:t>на поставку продуктов питания</w:t>
      </w:r>
    </w:p>
    <w:p w:rsidR="008409EA" w:rsidRDefault="008409E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409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9EA" w:rsidRDefault="008409EA"/>
        </w:tc>
        <w:tc>
          <w:tcPr>
            <w:tcW w:w="113" w:type="dxa"/>
            <w:tcBorders>
              <w:top w:val="nil"/>
              <w:left w:val="nil"/>
              <w:bottom w:val="nil"/>
              <w:right w:val="nil"/>
            </w:tcBorders>
            <w:shd w:val="clear" w:color="auto" w:fill="F4F3F8"/>
            <w:tcMar>
              <w:top w:w="0" w:type="dxa"/>
              <w:left w:w="0" w:type="dxa"/>
              <w:bottom w:w="0" w:type="dxa"/>
              <w:right w:w="0" w:type="dxa"/>
            </w:tcMar>
          </w:tcPr>
          <w:p w:rsidR="008409EA" w:rsidRDefault="008409EA"/>
        </w:tc>
        <w:tc>
          <w:tcPr>
            <w:tcW w:w="0" w:type="auto"/>
            <w:tcBorders>
              <w:top w:val="nil"/>
              <w:left w:val="nil"/>
              <w:bottom w:val="nil"/>
              <w:right w:val="nil"/>
            </w:tcBorders>
            <w:shd w:val="clear" w:color="auto" w:fill="F4F3F8"/>
            <w:tcMar>
              <w:top w:w="113" w:type="dxa"/>
              <w:left w:w="0" w:type="dxa"/>
              <w:bottom w:w="113" w:type="dxa"/>
              <w:right w:w="0" w:type="dxa"/>
            </w:tcMar>
          </w:tcPr>
          <w:p w:rsidR="008409EA" w:rsidRDefault="008409EA">
            <w:pPr>
              <w:pStyle w:val="ConsPlusNormal"/>
              <w:jc w:val="center"/>
            </w:pPr>
            <w:r>
              <w:rPr>
                <w:color w:val="392C69"/>
              </w:rPr>
              <w:t>Список изменяющих документов</w:t>
            </w:r>
          </w:p>
          <w:p w:rsidR="008409EA" w:rsidRDefault="008409EA">
            <w:pPr>
              <w:pStyle w:val="ConsPlusNormal"/>
              <w:jc w:val="center"/>
            </w:pPr>
            <w:r>
              <w:rPr>
                <w:color w:val="392C69"/>
              </w:rPr>
              <w:t xml:space="preserve">(в ред. </w:t>
            </w:r>
            <w:hyperlink r:id="rId88" w:history="1">
              <w:r>
                <w:rPr>
                  <w:color w:val="0000FF"/>
                </w:rPr>
                <w:t>постановления</w:t>
              </w:r>
            </w:hyperlink>
            <w:r>
              <w:rPr>
                <w:color w:val="392C69"/>
              </w:rPr>
              <w:t xml:space="preserve"> Правительства Белгородской области</w:t>
            </w:r>
          </w:p>
          <w:p w:rsidR="008409EA" w:rsidRDefault="008409EA">
            <w:pPr>
              <w:pStyle w:val="ConsPlusNormal"/>
              <w:jc w:val="center"/>
            </w:pPr>
            <w:r>
              <w:rPr>
                <w:color w:val="392C69"/>
              </w:rPr>
              <w:t>от 01.06.2020 N 227-пп)</w:t>
            </w:r>
          </w:p>
        </w:tc>
        <w:tc>
          <w:tcPr>
            <w:tcW w:w="113" w:type="dxa"/>
            <w:tcBorders>
              <w:top w:val="nil"/>
              <w:left w:val="nil"/>
              <w:bottom w:val="nil"/>
              <w:right w:val="nil"/>
            </w:tcBorders>
            <w:shd w:val="clear" w:color="auto" w:fill="F4F3F8"/>
            <w:tcMar>
              <w:top w:w="0" w:type="dxa"/>
              <w:left w:w="0" w:type="dxa"/>
              <w:bottom w:w="0" w:type="dxa"/>
              <w:right w:w="0" w:type="dxa"/>
            </w:tcMar>
          </w:tcPr>
          <w:p w:rsidR="008409EA" w:rsidRDefault="008409EA"/>
        </w:tc>
      </w:tr>
    </w:tbl>
    <w:p w:rsidR="008409EA" w:rsidRDefault="008409EA">
      <w:pPr>
        <w:pStyle w:val="ConsPlusNormal"/>
        <w:ind w:firstLine="540"/>
        <w:jc w:val="both"/>
      </w:pPr>
    </w:p>
    <w:p w:rsidR="008409EA" w:rsidRDefault="008409EA">
      <w:pPr>
        <w:pStyle w:val="ConsPlusNormal"/>
        <w:jc w:val="right"/>
      </w:pPr>
      <w:r>
        <w:t>ФОРМА</w:t>
      </w:r>
    </w:p>
    <w:p w:rsidR="008409EA" w:rsidRDefault="008409EA">
      <w:pPr>
        <w:pStyle w:val="ConsPlusNormal"/>
        <w:ind w:firstLine="540"/>
        <w:jc w:val="both"/>
      </w:pPr>
    </w:p>
    <w:p w:rsidR="008409EA" w:rsidRDefault="008409EA">
      <w:pPr>
        <w:pStyle w:val="ConsPlusNonformat"/>
        <w:jc w:val="both"/>
      </w:pPr>
      <w:bookmarkStart w:id="27" w:name="P622"/>
      <w:bookmarkEnd w:id="27"/>
      <w:r>
        <w:t xml:space="preserve">                             АКТ ПРИЕМА ТОВАРА</w:t>
      </w:r>
    </w:p>
    <w:p w:rsidR="008409EA" w:rsidRDefault="008409EA">
      <w:pPr>
        <w:pStyle w:val="ConsPlusNonformat"/>
        <w:jc w:val="both"/>
      </w:pPr>
      <w:r>
        <w:lastRenderedPageBreak/>
        <w:t>_________________________                           "__" __________ 20__ г.</w:t>
      </w:r>
    </w:p>
    <w:p w:rsidR="008409EA" w:rsidRDefault="008409EA">
      <w:pPr>
        <w:pStyle w:val="ConsPlusNonformat"/>
        <w:jc w:val="both"/>
      </w:pPr>
      <w:r>
        <w:t>_______________________________________, именуем__ в дальнейшем "Заказчик",</w:t>
      </w:r>
    </w:p>
    <w:p w:rsidR="008409EA" w:rsidRDefault="008409EA">
      <w:pPr>
        <w:pStyle w:val="ConsPlusNonformat"/>
        <w:jc w:val="both"/>
      </w:pPr>
      <w:r>
        <w:t>в лице _____________________________________________________ (представитель</w:t>
      </w:r>
    </w:p>
    <w:p w:rsidR="008409EA" w:rsidRDefault="008409EA">
      <w:pPr>
        <w:pStyle w:val="ConsPlusNonformat"/>
        <w:jc w:val="both"/>
      </w:pPr>
      <w:r>
        <w:t>заказчика,  уполномоченный  осуществлять  прием  товара),  действующего  на</w:t>
      </w:r>
    </w:p>
    <w:p w:rsidR="008409EA" w:rsidRDefault="008409EA">
      <w:pPr>
        <w:pStyle w:val="ConsPlusNonformat"/>
        <w:jc w:val="both"/>
      </w:pPr>
      <w:r>
        <w:t>основании    _________________________________________,   либо   Приемочная</w:t>
      </w:r>
    </w:p>
    <w:p w:rsidR="008409EA" w:rsidRDefault="008409EA">
      <w:pPr>
        <w:pStyle w:val="ConsPlusNonformat"/>
        <w:jc w:val="both"/>
      </w:pPr>
      <w:r>
        <w:t>комиссия, действующая на основании ____________________________, в составе:</w:t>
      </w:r>
    </w:p>
    <w:p w:rsidR="008409EA" w:rsidRDefault="008409EA">
      <w:pPr>
        <w:pStyle w:val="ConsPlusNonformat"/>
        <w:jc w:val="both"/>
      </w:pPr>
      <w:r>
        <w:t>1. _______________________________________________________________________,</w:t>
      </w:r>
    </w:p>
    <w:p w:rsidR="008409EA" w:rsidRDefault="008409EA">
      <w:pPr>
        <w:pStyle w:val="ConsPlusNonformat"/>
        <w:jc w:val="both"/>
      </w:pPr>
      <w:r>
        <w:t>2. _______________________________________________________________________,</w:t>
      </w:r>
    </w:p>
    <w:p w:rsidR="008409EA" w:rsidRDefault="008409EA">
      <w:pPr>
        <w:pStyle w:val="ConsPlusNonformat"/>
        <w:jc w:val="both"/>
      </w:pPr>
      <w:r>
        <w:t>составили настоящий акт о нижеследующем:</w:t>
      </w:r>
    </w:p>
    <w:p w:rsidR="008409EA" w:rsidRDefault="008409EA">
      <w:pPr>
        <w:pStyle w:val="ConsPlusNonformat"/>
        <w:jc w:val="both"/>
      </w:pPr>
      <w:r>
        <w:t xml:space="preserve">    1. В соответствии с Контрактом ______ N _____ от "__" _________ 20__ г.</w:t>
      </w:r>
    </w:p>
    <w:p w:rsidR="008409EA" w:rsidRDefault="008409EA">
      <w:pPr>
        <w:pStyle w:val="ConsPlusNonformat"/>
        <w:jc w:val="both"/>
      </w:pPr>
      <w:r>
        <w:t>Поставщик   осуществил  поставку,  а  представитель  Заказчика  (приемочная</w:t>
      </w:r>
    </w:p>
    <w:p w:rsidR="008409EA" w:rsidRDefault="008409EA">
      <w:pPr>
        <w:pStyle w:val="ConsPlusNonformat"/>
        <w:jc w:val="both"/>
      </w:pPr>
      <w:r>
        <w:t>комиссия) осуществил(и) приемку следующего товара:</w:t>
      </w:r>
    </w:p>
    <w:p w:rsidR="008409EA" w:rsidRDefault="00840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2608"/>
        <w:gridCol w:w="1474"/>
        <w:gridCol w:w="568"/>
        <w:gridCol w:w="1324"/>
        <w:gridCol w:w="1247"/>
        <w:gridCol w:w="1648"/>
        <w:gridCol w:w="1648"/>
      </w:tblGrid>
      <w:tr w:rsidR="008409EA">
        <w:tc>
          <w:tcPr>
            <w:tcW w:w="460" w:type="dxa"/>
          </w:tcPr>
          <w:p w:rsidR="008409EA" w:rsidRDefault="008409EA">
            <w:pPr>
              <w:pStyle w:val="ConsPlusNormal"/>
              <w:jc w:val="center"/>
            </w:pPr>
            <w:r>
              <w:t>N п/п</w:t>
            </w:r>
          </w:p>
        </w:tc>
        <w:tc>
          <w:tcPr>
            <w:tcW w:w="2608" w:type="dxa"/>
          </w:tcPr>
          <w:p w:rsidR="008409EA" w:rsidRDefault="008409EA">
            <w:pPr>
              <w:pStyle w:val="ConsPlusNormal"/>
              <w:jc w:val="center"/>
            </w:pPr>
            <w:r>
              <w:t>Наименование товара, товарный знак (при наличии)</w:t>
            </w:r>
          </w:p>
        </w:tc>
        <w:tc>
          <w:tcPr>
            <w:tcW w:w="1474" w:type="dxa"/>
          </w:tcPr>
          <w:p w:rsidR="008409EA" w:rsidRDefault="008409EA">
            <w:pPr>
              <w:pStyle w:val="ConsPlusNormal"/>
              <w:jc w:val="center"/>
            </w:pPr>
            <w:r>
              <w:t>Характеристика товара (конкретные показатели)</w:t>
            </w:r>
          </w:p>
        </w:tc>
        <w:tc>
          <w:tcPr>
            <w:tcW w:w="568" w:type="dxa"/>
          </w:tcPr>
          <w:p w:rsidR="008409EA" w:rsidRDefault="008409EA">
            <w:pPr>
              <w:pStyle w:val="ConsPlusNormal"/>
              <w:jc w:val="center"/>
            </w:pPr>
            <w:r>
              <w:t>Ед. изм.</w:t>
            </w:r>
          </w:p>
        </w:tc>
        <w:tc>
          <w:tcPr>
            <w:tcW w:w="1324" w:type="dxa"/>
          </w:tcPr>
          <w:p w:rsidR="008409EA" w:rsidRDefault="008409EA">
            <w:pPr>
              <w:pStyle w:val="ConsPlusNormal"/>
              <w:jc w:val="center"/>
            </w:pPr>
            <w:r>
              <w:t>Количество</w:t>
            </w:r>
          </w:p>
        </w:tc>
        <w:tc>
          <w:tcPr>
            <w:tcW w:w="1247" w:type="dxa"/>
          </w:tcPr>
          <w:p w:rsidR="008409EA" w:rsidRDefault="008409EA">
            <w:pPr>
              <w:pStyle w:val="ConsPlusNormal"/>
              <w:jc w:val="center"/>
            </w:pPr>
            <w:r>
              <w:t>Наименование страны происхождения товара</w:t>
            </w:r>
          </w:p>
        </w:tc>
        <w:tc>
          <w:tcPr>
            <w:tcW w:w="1648" w:type="dxa"/>
          </w:tcPr>
          <w:p w:rsidR="008409EA" w:rsidRDefault="008409EA">
            <w:pPr>
              <w:pStyle w:val="ConsPlusNormal"/>
              <w:jc w:val="center"/>
            </w:pPr>
            <w:r>
              <w:t>Цена за ед. в руб. с учетом НДС (в случае если НДС предусмотрен)</w:t>
            </w:r>
          </w:p>
        </w:tc>
        <w:tc>
          <w:tcPr>
            <w:tcW w:w="1648" w:type="dxa"/>
          </w:tcPr>
          <w:p w:rsidR="008409EA" w:rsidRDefault="008409EA">
            <w:pPr>
              <w:pStyle w:val="ConsPlusNormal"/>
              <w:jc w:val="center"/>
            </w:pPr>
            <w:r>
              <w:t>Сумма в руб. с учетом НДС (в случае если НДС предусмотрен)</w:t>
            </w:r>
          </w:p>
        </w:tc>
      </w:tr>
      <w:tr w:rsidR="008409EA">
        <w:tc>
          <w:tcPr>
            <w:tcW w:w="460" w:type="dxa"/>
          </w:tcPr>
          <w:p w:rsidR="008409EA" w:rsidRDefault="008409EA">
            <w:pPr>
              <w:pStyle w:val="ConsPlusNormal"/>
              <w:jc w:val="center"/>
            </w:pPr>
            <w:r>
              <w:t>1</w:t>
            </w:r>
          </w:p>
        </w:tc>
        <w:tc>
          <w:tcPr>
            <w:tcW w:w="2608" w:type="dxa"/>
          </w:tcPr>
          <w:p w:rsidR="008409EA" w:rsidRDefault="008409EA">
            <w:pPr>
              <w:pStyle w:val="ConsPlusNormal"/>
              <w:jc w:val="center"/>
            </w:pPr>
            <w:r>
              <w:t>2</w:t>
            </w:r>
          </w:p>
        </w:tc>
        <w:tc>
          <w:tcPr>
            <w:tcW w:w="1474" w:type="dxa"/>
          </w:tcPr>
          <w:p w:rsidR="008409EA" w:rsidRDefault="008409EA">
            <w:pPr>
              <w:pStyle w:val="ConsPlusNormal"/>
              <w:jc w:val="center"/>
            </w:pPr>
            <w:r>
              <w:t>3</w:t>
            </w:r>
          </w:p>
        </w:tc>
        <w:tc>
          <w:tcPr>
            <w:tcW w:w="568" w:type="dxa"/>
          </w:tcPr>
          <w:p w:rsidR="008409EA" w:rsidRDefault="008409EA">
            <w:pPr>
              <w:pStyle w:val="ConsPlusNormal"/>
              <w:jc w:val="center"/>
            </w:pPr>
            <w:r>
              <w:t>4</w:t>
            </w:r>
          </w:p>
        </w:tc>
        <w:tc>
          <w:tcPr>
            <w:tcW w:w="1324" w:type="dxa"/>
          </w:tcPr>
          <w:p w:rsidR="008409EA" w:rsidRDefault="008409EA">
            <w:pPr>
              <w:pStyle w:val="ConsPlusNormal"/>
              <w:jc w:val="center"/>
            </w:pPr>
            <w:r>
              <w:t>5</w:t>
            </w:r>
          </w:p>
        </w:tc>
        <w:tc>
          <w:tcPr>
            <w:tcW w:w="1247" w:type="dxa"/>
          </w:tcPr>
          <w:p w:rsidR="008409EA" w:rsidRDefault="008409EA">
            <w:pPr>
              <w:pStyle w:val="ConsPlusNormal"/>
              <w:jc w:val="center"/>
            </w:pPr>
            <w:r>
              <w:t>6</w:t>
            </w:r>
          </w:p>
        </w:tc>
        <w:tc>
          <w:tcPr>
            <w:tcW w:w="1648" w:type="dxa"/>
          </w:tcPr>
          <w:p w:rsidR="008409EA" w:rsidRDefault="008409EA">
            <w:pPr>
              <w:pStyle w:val="ConsPlusNormal"/>
              <w:jc w:val="center"/>
            </w:pPr>
            <w:r>
              <w:t>7</w:t>
            </w:r>
          </w:p>
        </w:tc>
        <w:tc>
          <w:tcPr>
            <w:tcW w:w="1648" w:type="dxa"/>
          </w:tcPr>
          <w:p w:rsidR="008409EA" w:rsidRDefault="008409EA">
            <w:pPr>
              <w:pStyle w:val="ConsPlusNormal"/>
              <w:jc w:val="center"/>
            </w:pPr>
            <w:r>
              <w:t>8</w:t>
            </w:r>
          </w:p>
        </w:tc>
      </w:tr>
      <w:tr w:rsidR="008409EA">
        <w:tc>
          <w:tcPr>
            <w:tcW w:w="460" w:type="dxa"/>
          </w:tcPr>
          <w:p w:rsidR="008409EA" w:rsidRDefault="008409EA">
            <w:pPr>
              <w:pStyle w:val="ConsPlusNormal"/>
              <w:jc w:val="center"/>
            </w:pPr>
            <w:r>
              <w:t>1</w:t>
            </w:r>
          </w:p>
        </w:tc>
        <w:tc>
          <w:tcPr>
            <w:tcW w:w="2608" w:type="dxa"/>
          </w:tcPr>
          <w:p w:rsidR="008409EA" w:rsidRDefault="008409EA">
            <w:pPr>
              <w:pStyle w:val="ConsPlusNormal"/>
              <w:jc w:val="center"/>
            </w:pPr>
          </w:p>
        </w:tc>
        <w:tc>
          <w:tcPr>
            <w:tcW w:w="1474" w:type="dxa"/>
          </w:tcPr>
          <w:p w:rsidR="008409EA" w:rsidRDefault="008409EA">
            <w:pPr>
              <w:pStyle w:val="ConsPlusNormal"/>
              <w:jc w:val="center"/>
            </w:pPr>
          </w:p>
        </w:tc>
        <w:tc>
          <w:tcPr>
            <w:tcW w:w="568" w:type="dxa"/>
          </w:tcPr>
          <w:p w:rsidR="008409EA" w:rsidRDefault="008409EA">
            <w:pPr>
              <w:pStyle w:val="ConsPlusNormal"/>
              <w:jc w:val="center"/>
            </w:pPr>
          </w:p>
        </w:tc>
        <w:tc>
          <w:tcPr>
            <w:tcW w:w="1324" w:type="dxa"/>
          </w:tcPr>
          <w:p w:rsidR="008409EA" w:rsidRDefault="008409EA">
            <w:pPr>
              <w:pStyle w:val="ConsPlusNormal"/>
              <w:jc w:val="center"/>
            </w:pPr>
          </w:p>
        </w:tc>
        <w:tc>
          <w:tcPr>
            <w:tcW w:w="1247" w:type="dxa"/>
          </w:tcPr>
          <w:p w:rsidR="008409EA" w:rsidRDefault="008409EA">
            <w:pPr>
              <w:pStyle w:val="ConsPlusNormal"/>
              <w:jc w:val="center"/>
            </w:pPr>
          </w:p>
        </w:tc>
        <w:tc>
          <w:tcPr>
            <w:tcW w:w="1648" w:type="dxa"/>
          </w:tcPr>
          <w:p w:rsidR="008409EA" w:rsidRDefault="008409EA">
            <w:pPr>
              <w:pStyle w:val="ConsPlusNormal"/>
              <w:jc w:val="center"/>
            </w:pPr>
          </w:p>
        </w:tc>
        <w:tc>
          <w:tcPr>
            <w:tcW w:w="1648" w:type="dxa"/>
          </w:tcPr>
          <w:p w:rsidR="008409EA" w:rsidRDefault="008409EA">
            <w:pPr>
              <w:pStyle w:val="ConsPlusNormal"/>
              <w:jc w:val="center"/>
            </w:pPr>
          </w:p>
        </w:tc>
      </w:tr>
      <w:tr w:rsidR="008409EA">
        <w:tc>
          <w:tcPr>
            <w:tcW w:w="460" w:type="dxa"/>
          </w:tcPr>
          <w:p w:rsidR="008409EA" w:rsidRDefault="008409EA">
            <w:pPr>
              <w:pStyle w:val="ConsPlusNormal"/>
              <w:jc w:val="center"/>
            </w:pPr>
            <w:r>
              <w:t>...</w:t>
            </w:r>
          </w:p>
        </w:tc>
        <w:tc>
          <w:tcPr>
            <w:tcW w:w="2608" w:type="dxa"/>
          </w:tcPr>
          <w:p w:rsidR="008409EA" w:rsidRDefault="008409EA">
            <w:pPr>
              <w:pStyle w:val="ConsPlusNormal"/>
              <w:jc w:val="center"/>
            </w:pPr>
          </w:p>
        </w:tc>
        <w:tc>
          <w:tcPr>
            <w:tcW w:w="1474" w:type="dxa"/>
          </w:tcPr>
          <w:p w:rsidR="008409EA" w:rsidRDefault="008409EA">
            <w:pPr>
              <w:pStyle w:val="ConsPlusNormal"/>
              <w:jc w:val="center"/>
            </w:pPr>
          </w:p>
        </w:tc>
        <w:tc>
          <w:tcPr>
            <w:tcW w:w="568" w:type="dxa"/>
          </w:tcPr>
          <w:p w:rsidR="008409EA" w:rsidRDefault="008409EA">
            <w:pPr>
              <w:pStyle w:val="ConsPlusNormal"/>
              <w:jc w:val="center"/>
            </w:pPr>
          </w:p>
        </w:tc>
        <w:tc>
          <w:tcPr>
            <w:tcW w:w="1324" w:type="dxa"/>
          </w:tcPr>
          <w:p w:rsidR="008409EA" w:rsidRDefault="008409EA">
            <w:pPr>
              <w:pStyle w:val="ConsPlusNormal"/>
              <w:jc w:val="center"/>
            </w:pPr>
          </w:p>
        </w:tc>
        <w:tc>
          <w:tcPr>
            <w:tcW w:w="1247" w:type="dxa"/>
          </w:tcPr>
          <w:p w:rsidR="008409EA" w:rsidRDefault="008409EA">
            <w:pPr>
              <w:pStyle w:val="ConsPlusNormal"/>
              <w:jc w:val="center"/>
            </w:pPr>
          </w:p>
        </w:tc>
        <w:tc>
          <w:tcPr>
            <w:tcW w:w="1648" w:type="dxa"/>
          </w:tcPr>
          <w:p w:rsidR="008409EA" w:rsidRDefault="008409EA">
            <w:pPr>
              <w:pStyle w:val="ConsPlusNormal"/>
              <w:jc w:val="center"/>
            </w:pPr>
          </w:p>
        </w:tc>
        <w:tc>
          <w:tcPr>
            <w:tcW w:w="1648" w:type="dxa"/>
          </w:tcPr>
          <w:p w:rsidR="008409EA" w:rsidRDefault="008409EA">
            <w:pPr>
              <w:pStyle w:val="ConsPlusNormal"/>
              <w:jc w:val="center"/>
            </w:pPr>
          </w:p>
        </w:tc>
      </w:tr>
      <w:tr w:rsidR="008409EA">
        <w:tblPrEx>
          <w:tblBorders>
            <w:left w:val="nil"/>
          </w:tblBorders>
        </w:tblPrEx>
        <w:tc>
          <w:tcPr>
            <w:tcW w:w="7681" w:type="dxa"/>
            <w:gridSpan w:val="6"/>
            <w:tcBorders>
              <w:left w:val="nil"/>
              <w:bottom w:val="nil"/>
            </w:tcBorders>
          </w:tcPr>
          <w:p w:rsidR="008409EA" w:rsidRDefault="008409EA">
            <w:pPr>
              <w:pStyle w:val="ConsPlusNormal"/>
              <w:jc w:val="right"/>
            </w:pPr>
            <w:r>
              <w:t>Итого:</w:t>
            </w:r>
          </w:p>
        </w:tc>
        <w:tc>
          <w:tcPr>
            <w:tcW w:w="1648" w:type="dxa"/>
          </w:tcPr>
          <w:p w:rsidR="008409EA" w:rsidRDefault="008409EA">
            <w:pPr>
              <w:pStyle w:val="ConsPlusNormal"/>
              <w:jc w:val="center"/>
            </w:pPr>
          </w:p>
        </w:tc>
        <w:tc>
          <w:tcPr>
            <w:tcW w:w="1648" w:type="dxa"/>
          </w:tcPr>
          <w:p w:rsidR="008409EA" w:rsidRDefault="008409EA">
            <w:pPr>
              <w:pStyle w:val="ConsPlusNormal"/>
              <w:jc w:val="center"/>
            </w:pPr>
          </w:p>
        </w:tc>
      </w:tr>
    </w:tbl>
    <w:p w:rsidR="008409EA" w:rsidRDefault="008409EA">
      <w:pPr>
        <w:sectPr w:rsidR="008409EA">
          <w:pgSz w:w="16838" w:h="11905" w:orient="landscape"/>
          <w:pgMar w:top="1701" w:right="1134" w:bottom="850" w:left="1134" w:header="0" w:footer="0" w:gutter="0"/>
          <w:cols w:space="720"/>
        </w:sectPr>
      </w:pPr>
    </w:p>
    <w:p w:rsidR="008409EA" w:rsidRDefault="008409EA">
      <w:pPr>
        <w:pStyle w:val="ConsPlusNormal"/>
      </w:pPr>
    </w:p>
    <w:p w:rsidR="008409EA" w:rsidRDefault="008409EA">
      <w:pPr>
        <w:pStyle w:val="ConsPlusNonformat"/>
        <w:jc w:val="both"/>
      </w:pPr>
      <w:r>
        <w:t xml:space="preserve">    2.  Для  проверки  поставленного  Поставщиком  товара  на  соответствие</w:t>
      </w:r>
    </w:p>
    <w:p w:rsidR="008409EA" w:rsidRDefault="008409EA">
      <w:pPr>
        <w:pStyle w:val="ConsPlusNonformat"/>
        <w:jc w:val="both"/>
      </w:pPr>
      <w:r>
        <w:t>условиям  Контракта  Заказчиком  проведена экспертиза своими силами и/или с</w:t>
      </w:r>
    </w:p>
    <w:p w:rsidR="008409EA" w:rsidRDefault="008409EA">
      <w:pPr>
        <w:pStyle w:val="ConsPlusNonformat"/>
        <w:jc w:val="both"/>
      </w:pPr>
      <w:r>
        <w:t>привлечением  экспертов,  экспертных организаций (с оформлением экспертного</w:t>
      </w:r>
    </w:p>
    <w:p w:rsidR="008409EA" w:rsidRDefault="008409EA">
      <w:pPr>
        <w:pStyle w:val="ConsPlusNonformat"/>
        <w:jc w:val="both"/>
      </w:pPr>
      <w:r>
        <w:t>заключения).</w:t>
      </w:r>
    </w:p>
    <w:p w:rsidR="008409EA" w:rsidRDefault="008409EA">
      <w:pPr>
        <w:pStyle w:val="ConsPlusNonformat"/>
        <w:jc w:val="both"/>
      </w:pPr>
      <w:r>
        <w:t xml:space="preserve">    3. Результат проведенной экспертизы:</w:t>
      </w:r>
    </w:p>
    <w:p w:rsidR="008409EA" w:rsidRDefault="008409EA">
      <w:pPr>
        <w:pStyle w:val="ConsPlusNonformat"/>
        <w:jc w:val="both"/>
      </w:pPr>
      <w:r>
        <w:t xml:space="preserve">    3.1.   Товаросопроводительные  документы  оформлены  в  соответствии  с</w:t>
      </w:r>
    </w:p>
    <w:p w:rsidR="008409EA" w:rsidRDefault="008409EA">
      <w:pPr>
        <w:pStyle w:val="ConsPlusNonformat"/>
        <w:jc w:val="both"/>
      </w:pPr>
      <w:r>
        <w:t>требованиями    действующего    на    территории    Российской    Федерации</w:t>
      </w:r>
    </w:p>
    <w:p w:rsidR="008409EA" w:rsidRDefault="008409EA">
      <w:pPr>
        <w:pStyle w:val="ConsPlusNonformat"/>
        <w:jc w:val="both"/>
      </w:pPr>
      <w:r>
        <w:t>законодательства:</w:t>
      </w:r>
    </w:p>
    <w:p w:rsidR="008409EA" w:rsidRDefault="008409EA">
      <w:pPr>
        <w:pStyle w:val="ConsPlusNonformat"/>
        <w:jc w:val="both"/>
      </w:pPr>
      <w:r>
        <w:t xml:space="preserve">    1. _______________, 2. ____________..._________ (необходимо перечислить</w:t>
      </w:r>
    </w:p>
    <w:p w:rsidR="008409EA" w:rsidRDefault="008409EA">
      <w:pPr>
        <w:pStyle w:val="ConsPlusNonformat"/>
        <w:jc w:val="both"/>
      </w:pPr>
      <w:r>
        <w:t>представленные товаросопроводительные документы).</w:t>
      </w:r>
    </w:p>
    <w:p w:rsidR="008409EA" w:rsidRDefault="008409EA">
      <w:pPr>
        <w:pStyle w:val="ConsPlusNonformat"/>
        <w:jc w:val="both"/>
      </w:pPr>
      <w:r>
        <w:t xml:space="preserve">    3.2.  Качество  товара  соответствует  (не  соответствует)  требованиям</w:t>
      </w:r>
    </w:p>
    <w:p w:rsidR="008409EA" w:rsidRDefault="008409EA">
      <w:pPr>
        <w:pStyle w:val="ConsPlusNonformat"/>
        <w:jc w:val="both"/>
      </w:pPr>
      <w:r>
        <w:t>Контракта ________ N ______ от "__" __________ 20__ г.</w:t>
      </w:r>
    </w:p>
    <w:p w:rsidR="008409EA" w:rsidRDefault="008409EA">
      <w:pPr>
        <w:pStyle w:val="ConsPlusNonformat"/>
        <w:jc w:val="both"/>
      </w:pPr>
      <w:r>
        <w:t xml:space="preserve">    3.3.   Количество   товара   соответствует  (не  соответствует)  заявке</w:t>
      </w:r>
    </w:p>
    <w:p w:rsidR="008409EA" w:rsidRDefault="008409EA">
      <w:pPr>
        <w:pStyle w:val="ConsPlusNonformat"/>
        <w:jc w:val="both"/>
      </w:pPr>
      <w:r>
        <w:t>Заказчика.</w:t>
      </w:r>
    </w:p>
    <w:p w:rsidR="008409EA" w:rsidRDefault="008409EA">
      <w:pPr>
        <w:pStyle w:val="ConsPlusNonformat"/>
        <w:jc w:val="both"/>
      </w:pPr>
      <w:r>
        <w:t xml:space="preserve">    3.4.   Тара,  упаковка,  маркировка  соответствует  (не  соответствует)</w:t>
      </w:r>
    </w:p>
    <w:p w:rsidR="008409EA" w:rsidRDefault="008409EA">
      <w:pPr>
        <w:pStyle w:val="ConsPlusNonformat"/>
        <w:jc w:val="both"/>
      </w:pPr>
      <w:r>
        <w:t>требованиям технических регламентов Таможенного союза, стандартов.</w:t>
      </w:r>
    </w:p>
    <w:p w:rsidR="008409EA" w:rsidRDefault="008409EA">
      <w:pPr>
        <w:pStyle w:val="ConsPlusNonformat"/>
        <w:jc w:val="both"/>
      </w:pPr>
      <w:r>
        <w:t xml:space="preserve">    3.5.   Обязательства  по  поставке  товара  в  соответствии  с  заявкой</w:t>
      </w:r>
    </w:p>
    <w:p w:rsidR="008409EA" w:rsidRDefault="008409EA">
      <w:pPr>
        <w:pStyle w:val="ConsPlusNonformat"/>
        <w:jc w:val="both"/>
      </w:pPr>
      <w:r>
        <w:t>Заказчика должны быть выполнены в срок ______________, фактически выполнены</w:t>
      </w:r>
    </w:p>
    <w:p w:rsidR="008409EA" w:rsidRDefault="008409EA">
      <w:pPr>
        <w:pStyle w:val="ConsPlusNonformat"/>
        <w:jc w:val="both"/>
      </w:pPr>
      <w:r>
        <w:t>_______________________.</w:t>
      </w:r>
    </w:p>
    <w:p w:rsidR="008409EA" w:rsidRDefault="008409EA">
      <w:pPr>
        <w:pStyle w:val="ConsPlusNonformat"/>
        <w:jc w:val="both"/>
      </w:pPr>
      <w:r>
        <w:t xml:space="preserve">    4.  Поставщик  выполнил  (не выполнил) обязательства по поставке товара</w:t>
      </w:r>
    </w:p>
    <w:p w:rsidR="008409EA" w:rsidRDefault="008409EA">
      <w:pPr>
        <w:pStyle w:val="ConsPlusNonformat"/>
        <w:jc w:val="both"/>
      </w:pPr>
      <w:r>
        <w:t>(партии     товара)     в    соответствии    с    требованиями    Контракта</w:t>
      </w:r>
    </w:p>
    <w:p w:rsidR="008409EA" w:rsidRDefault="008409EA">
      <w:pPr>
        <w:pStyle w:val="ConsPlusNonformat"/>
        <w:jc w:val="both"/>
      </w:pPr>
      <w:r>
        <w:t>N ________________ от "__" __________ 20__ г.</w:t>
      </w:r>
    </w:p>
    <w:p w:rsidR="008409EA" w:rsidRDefault="008409EA">
      <w:pPr>
        <w:pStyle w:val="ConsPlusNonformat"/>
        <w:jc w:val="both"/>
      </w:pPr>
      <w:r>
        <w:t xml:space="preserve">    5. Прием осуществлен:</w:t>
      </w:r>
    </w:p>
    <w:p w:rsidR="008409EA" w:rsidRDefault="008409EA">
      <w:pPr>
        <w:pStyle w:val="ConsPlusNonformat"/>
        <w:jc w:val="both"/>
      </w:pPr>
      <w:r>
        <w:t xml:space="preserve">    Уполномоченный представитель Заказчика ________________________________</w:t>
      </w:r>
    </w:p>
    <w:p w:rsidR="008409EA" w:rsidRDefault="008409EA">
      <w:pPr>
        <w:pStyle w:val="ConsPlusNonformat"/>
        <w:jc w:val="both"/>
      </w:pPr>
      <w:r>
        <w:t xml:space="preserve">                                                     (ФИО, подпись)</w:t>
      </w:r>
    </w:p>
    <w:p w:rsidR="008409EA" w:rsidRDefault="008409EA">
      <w:pPr>
        <w:pStyle w:val="ConsPlusNonformat"/>
        <w:jc w:val="both"/>
      </w:pPr>
      <w:r>
        <w:t xml:space="preserve">    (Или) Приемочная комиссия:</w:t>
      </w:r>
    </w:p>
    <w:p w:rsidR="008409EA" w:rsidRDefault="008409EA">
      <w:pPr>
        <w:pStyle w:val="ConsPlusNonformat"/>
        <w:jc w:val="both"/>
      </w:pPr>
      <w:r>
        <w:t xml:space="preserve">    1. ___________________ ФИО</w:t>
      </w:r>
    </w:p>
    <w:p w:rsidR="008409EA" w:rsidRDefault="008409EA">
      <w:pPr>
        <w:pStyle w:val="ConsPlusNonformat"/>
        <w:jc w:val="both"/>
      </w:pPr>
      <w:r>
        <w:t xml:space="preserve">           (подпись)</w:t>
      </w:r>
    </w:p>
    <w:p w:rsidR="008409EA" w:rsidRDefault="008409EA">
      <w:pPr>
        <w:pStyle w:val="ConsPlusNonformat"/>
        <w:jc w:val="both"/>
      </w:pPr>
      <w:r>
        <w:t xml:space="preserve">    2. ___________________ ФИО</w:t>
      </w:r>
    </w:p>
    <w:p w:rsidR="008409EA" w:rsidRDefault="008409EA">
      <w:pPr>
        <w:pStyle w:val="ConsPlusNonformat"/>
        <w:jc w:val="both"/>
      </w:pPr>
      <w:r>
        <w:t xml:space="preserve">           (подпись)</w:t>
      </w:r>
    </w:p>
    <w:p w:rsidR="008409EA" w:rsidRDefault="008409EA">
      <w:pPr>
        <w:pStyle w:val="ConsPlusNonformat"/>
        <w:jc w:val="both"/>
      </w:pPr>
      <w:r>
        <w:t xml:space="preserve">    3. ___________________ ФИО</w:t>
      </w:r>
    </w:p>
    <w:p w:rsidR="008409EA" w:rsidRDefault="008409EA">
      <w:pPr>
        <w:pStyle w:val="ConsPlusNonformat"/>
        <w:jc w:val="both"/>
      </w:pPr>
      <w:r>
        <w:t xml:space="preserve">           (подпись)</w:t>
      </w:r>
    </w:p>
    <w:p w:rsidR="008409EA" w:rsidRDefault="008409EA">
      <w:pPr>
        <w:pStyle w:val="ConsPlusNonformat"/>
        <w:jc w:val="both"/>
      </w:pPr>
      <w:r>
        <w:t xml:space="preserve">    4. ___________________ ФИО</w:t>
      </w:r>
    </w:p>
    <w:p w:rsidR="008409EA" w:rsidRDefault="008409EA">
      <w:pPr>
        <w:pStyle w:val="ConsPlusNonformat"/>
        <w:jc w:val="both"/>
      </w:pPr>
      <w:r>
        <w:t xml:space="preserve">           (подпись)</w:t>
      </w:r>
    </w:p>
    <w:p w:rsidR="008409EA" w:rsidRDefault="008409EA">
      <w:pPr>
        <w:pStyle w:val="ConsPlusNonformat"/>
        <w:jc w:val="both"/>
      </w:pPr>
      <w:r>
        <w:t xml:space="preserve">    5. ___________________ ФИО</w:t>
      </w:r>
    </w:p>
    <w:p w:rsidR="008409EA" w:rsidRDefault="008409EA">
      <w:pPr>
        <w:pStyle w:val="ConsPlusNonformat"/>
        <w:jc w:val="both"/>
      </w:pPr>
      <w:r>
        <w:t xml:space="preserve">           (подпись)</w:t>
      </w:r>
    </w:p>
    <w:p w:rsidR="008409EA" w:rsidRDefault="008409EA">
      <w:pPr>
        <w:pStyle w:val="ConsPlusNormal"/>
        <w:ind w:firstLine="540"/>
        <w:jc w:val="both"/>
      </w:pPr>
    </w:p>
    <w:p w:rsidR="008409EA" w:rsidRDefault="008409EA">
      <w:pPr>
        <w:pStyle w:val="ConsPlusNormal"/>
        <w:ind w:firstLine="540"/>
        <w:jc w:val="both"/>
      </w:pPr>
    </w:p>
    <w:p w:rsidR="008409EA" w:rsidRDefault="008409EA">
      <w:pPr>
        <w:pStyle w:val="ConsPlusNormal"/>
        <w:ind w:firstLine="540"/>
        <w:jc w:val="both"/>
      </w:pPr>
    </w:p>
    <w:p w:rsidR="008409EA" w:rsidRDefault="008409EA">
      <w:pPr>
        <w:pStyle w:val="ConsPlusNormal"/>
        <w:ind w:firstLine="540"/>
        <w:jc w:val="both"/>
      </w:pPr>
    </w:p>
    <w:p w:rsidR="008409EA" w:rsidRDefault="008409EA">
      <w:pPr>
        <w:pStyle w:val="ConsPlusNormal"/>
        <w:ind w:firstLine="540"/>
        <w:jc w:val="both"/>
      </w:pPr>
    </w:p>
    <w:p w:rsidR="008409EA" w:rsidRDefault="008409EA">
      <w:pPr>
        <w:pStyle w:val="ConsPlusNormal"/>
        <w:jc w:val="right"/>
        <w:outlineLvl w:val="1"/>
      </w:pPr>
      <w:r>
        <w:t>Приложение N 3</w:t>
      </w:r>
    </w:p>
    <w:p w:rsidR="008409EA" w:rsidRDefault="008409EA">
      <w:pPr>
        <w:pStyle w:val="ConsPlusNormal"/>
        <w:jc w:val="right"/>
      </w:pPr>
      <w:r>
        <w:t>к рекомендуемому контракту</w:t>
      </w:r>
    </w:p>
    <w:p w:rsidR="008409EA" w:rsidRDefault="008409EA">
      <w:pPr>
        <w:pStyle w:val="ConsPlusNormal"/>
        <w:jc w:val="right"/>
      </w:pPr>
      <w:r>
        <w:t>на поставку продуктов питания</w:t>
      </w:r>
    </w:p>
    <w:p w:rsidR="008409EA" w:rsidRDefault="008409E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409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9EA" w:rsidRDefault="008409EA"/>
        </w:tc>
        <w:tc>
          <w:tcPr>
            <w:tcW w:w="113" w:type="dxa"/>
            <w:tcBorders>
              <w:top w:val="nil"/>
              <w:left w:val="nil"/>
              <w:bottom w:val="nil"/>
              <w:right w:val="nil"/>
            </w:tcBorders>
            <w:shd w:val="clear" w:color="auto" w:fill="F4F3F8"/>
            <w:tcMar>
              <w:top w:w="0" w:type="dxa"/>
              <w:left w:w="0" w:type="dxa"/>
              <w:bottom w:w="0" w:type="dxa"/>
              <w:right w:w="0" w:type="dxa"/>
            </w:tcMar>
          </w:tcPr>
          <w:p w:rsidR="008409EA" w:rsidRDefault="008409EA"/>
        </w:tc>
        <w:tc>
          <w:tcPr>
            <w:tcW w:w="0" w:type="auto"/>
            <w:tcBorders>
              <w:top w:val="nil"/>
              <w:left w:val="nil"/>
              <w:bottom w:val="nil"/>
              <w:right w:val="nil"/>
            </w:tcBorders>
            <w:shd w:val="clear" w:color="auto" w:fill="F4F3F8"/>
            <w:tcMar>
              <w:top w:w="113" w:type="dxa"/>
              <w:left w:w="0" w:type="dxa"/>
              <w:bottom w:w="113" w:type="dxa"/>
              <w:right w:w="0" w:type="dxa"/>
            </w:tcMar>
          </w:tcPr>
          <w:p w:rsidR="008409EA" w:rsidRDefault="008409EA">
            <w:pPr>
              <w:pStyle w:val="ConsPlusNormal"/>
              <w:jc w:val="center"/>
            </w:pPr>
            <w:r>
              <w:rPr>
                <w:color w:val="392C69"/>
              </w:rPr>
              <w:t>Список изменяющих документов</w:t>
            </w:r>
          </w:p>
          <w:p w:rsidR="008409EA" w:rsidRDefault="008409EA">
            <w:pPr>
              <w:pStyle w:val="ConsPlusNormal"/>
              <w:jc w:val="center"/>
            </w:pPr>
            <w:r>
              <w:rPr>
                <w:color w:val="392C69"/>
              </w:rPr>
              <w:t xml:space="preserve">(в ред. </w:t>
            </w:r>
            <w:hyperlink r:id="rId89" w:history="1">
              <w:r>
                <w:rPr>
                  <w:color w:val="0000FF"/>
                </w:rPr>
                <w:t>постановления</w:t>
              </w:r>
            </w:hyperlink>
            <w:r>
              <w:rPr>
                <w:color w:val="392C69"/>
              </w:rPr>
              <w:t xml:space="preserve"> Правительства Белгородской области</w:t>
            </w:r>
          </w:p>
          <w:p w:rsidR="008409EA" w:rsidRDefault="008409EA">
            <w:pPr>
              <w:pStyle w:val="ConsPlusNormal"/>
              <w:jc w:val="center"/>
            </w:pPr>
            <w:r>
              <w:rPr>
                <w:color w:val="392C69"/>
              </w:rPr>
              <w:t>от 01.06.2020 N 227-пп)</w:t>
            </w:r>
          </w:p>
        </w:tc>
        <w:tc>
          <w:tcPr>
            <w:tcW w:w="113" w:type="dxa"/>
            <w:tcBorders>
              <w:top w:val="nil"/>
              <w:left w:val="nil"/>
              <w:bottom w:val="nil"/>
              <w:right w:val="nil"/>
            </w:tcBorders>
            <w:shd w:val="clear" w:color="auto" w:fill="F4F3F8"/>
            <w:tcMar>
              <w:top w:w="0" w:type="dxa"/>
              <w:left w:w="0" w:type="dxa"/>
              <w:bottom w:w="0" w:type="dxa"/>
              <w:right w:w="0" w:type="dxa"/>
            </w:tcMar>
          </w:tcPr>
          <w:p w:rsidR="008409EA" w:rsidRDefault="008409EA"/>
        </w:tc>
      </w:tr>
    </w:tbl>
    <w:p w:rsidR="008409EA" w:rsidRDefault="008409EA">
      <w:pPr>
        <w:pStyle w:val="ConsPlusNormal"/>
        <w:ind w:firstLine="540"/>
        <w:jc w:val="both"/>
      </w:pPr>
    </w:p>
    <w:p w:rsidR="008409EA" w:rsidRDefault="008409EA">
      <w:pPr>
        <w:pStyle w:val="ConsPlusNormal"/>
        <w:jc w:val="right"/>
      </w:pPr>
      <w:r>
        <w:t>ФОРМА</w:t>
      </w:r>
    </w:p>
    <w:p w:rsidR="008409EA" w:rsidRDefault="008409EA">
      <w:pPr>
        <w:pStyle w:val="ConsPlusNormal"/>
        <w:ind w:firstLine="540"/>
        <w:jc w:val="both"/>
      </w:pPr>
    </w:p>
    <w:p w:rsidR="008409EA" w:rsidRDefault="008409EA">
      <w:pPr>
        <w:pStyle w:val="ConsPlusNonformat"/>
        <w:jc w:val="both"/>
      </w:pPr>
      <w:bookmarkStart w:id="28" w:name="P722"/>
      <w:bookmarkEnd w:id="28"/>
      <w:r>
        <w:t xml:space="preserve">                                    АКТ</w:t>
      </w:r>
    </w:p>
    <w:p w:rsidR="008409EA" w:rsidRDefault="008409EA">
      <w:pPr>
        <w:pStyle w:val="ConsPlusNonformat"/>
        <w:jc w:val="both"/>
      </w:pPr>
      <w:r>
        <w:t xml:space="preserve">                          ПРИЕМА-ПЕРЕДАЧИ ТОВАРОВ</w:t>
      </w:r>
    </w:p>
    <w:p w:rsidR="008409EA" w:rsidRDefault="008409EA">
      <w:pPr>
        <w:pStyle w:val="ConsPlusNonformat"/>
        <w:jc w:val="both"/>
      </w:pPr>
    </w:p>
    <w:p w:rsidR="008409EA" w:rsidRDefault="008409EA">
      <w:pPr>
        <w:pStyle w:val="ConsPlusNonformat"/>
        <w:jc w:val="both"/>
      </w:pPr>
      <w:r>
        <w:t>______________________                             "__" ___________ 20__ г.</w:t>
      </w:r>
    </w:p>
    <w:p w:rsidR="008409EA" w:rsidRDefault="008409EA">
      <w:pPr>
        <w:pStyle w:val="ConsPlusNonformat"/>
        <w:jc w:val="both"/>
      </w:pPr>
    </w:p>
    <w:p w:rsidR="008409EA" w:rsidRDefault="008409EA">
      <w:pPr>
        <w:pStyle w:val="ConsPlusNonformat"/>
        <w:jc w:val="both"/>
      </w:pPr>
      <w:r>
        <w:t>___________________________________________________, именуем__ в дальнейшем</w:t>
      </w:r>
    </w:p>
    <w:p w:rsidR="008409EA" w:rsidRDefault="008409EA">
      <w:pPr>
        <w:pStyle w:val="ConsPlusNonformat"/>
        <w:jc w:val="both"/>
      </w:pPr>
      <w:r>
        <w:t>"Заказчик", в лице _______________________________________________________,</w:t>
      </w:r>
    </w:p>
    <w:p w:rsidR="008409EA" w:rsidRDefault="008409EA">
      <w:pPr>
        <w:pStyle w:val="ConsPlusNonformat"/>
        <w:jc w:val="both"/>
      </w:pPr>
      <w:r>
        <w:t>действующего на основании ________________________________________________,</w:t>
      </w:r>
    </w:p>
    <w:p w:rsidR="008409EA" w:rsidRDefault="008409EA">
      <w:pPr>
        <w:pStyle w:val="ConsPlusNonformat"/>
        <w:jc w:val="both"/>
      </w:pPr>
      <w:r>
        <w:lastRenderedPageBreak/>
        <w:t>с одной стороны, и _______________________________________________________,</w:t>
      </w:r>
    </w:p>
    <w:p w:rsidR="008409EA" w:rsidRDefault="008409EA">
      <w:pPr>
        <w:pStyle w:val="ConsPlusNonformat"/>
        <w:jc w:val="both"/>
      </w:pPr>
      <w:r>
        <w:t>именуем__ в дальнейшем "Поставщик", в лице _______________________________,</w:t>
      </w:r>
    </w:p>
    <w:p w:rsidR="008409EA" w:rsidRDefault="008409EA">
      <w:pPr>
        <w:pStyle w:val="ConsPlusNonformat"/>
        <w:jc w:val="both"/>
      </w:pPr>
      <w:r>
        <w:t>действующего на основании ______________________________, с другой стороны,</w:t>
      </w:r>
    </w:p>
    <w:p w:rsidR="008409EA" w:rsidRDefault="008409EA">
      <w:pPr>
        <w:pStyle w:val="ConsPlusNonformat"/>
        <w:jc w:val="both"/>
      </w:pPr>
      <w:r>
        <w:t>вместе именуемые "Стороны", составили настоящий акт о нижеследующем:</w:t>
      </w:r>
    </w:p>
    <w:p w:rsidR="008409EA" w:rsidRDefault="008409EA">
      <w:pPr>
        <w:pStyle w:val="ConsPlusNonformat"/>
        <w:jc w:val="both"/>
      </w:pPr>
      <w:r>
        <w:t xml:space="preserve">    1. В соответствии с Контрактом _______ N ____ от "__" _________ 20__ г.</w:t>
      </w:r>
    </w:p>
    <w:p w:rsidR="008409EA" w:rsidRDefault="008409EA">
      <w:pPr>
        <w:pStyle w:val="ConsPlusNonformat"/>
        <w:jc w:val="both"/>
      </w:pPr>
      <w:r>
        <w:t xml:space="preserve">    Поставщик осуществил поставку, а Заказчик осуществил приемку следующего</w:t>
      </w:r>
    </w:p>
    <w:p w:rsidR="008409EA" w:rsidRDefault="008409EA">
      <w:pPr>
        <w:pStyle w:val="ConsPlusNonformat"/>
        <w:jc w:val="both"/>
      </w:pPr>
      <w:r>
        <w:t>товара:</w:t>
      </w:r>
    </w:p>
    <w:p w:rsidR="008409EA" w:rsidRDefault="008409EA">
      <w:pPr>
        <w:pStyle w:val="ConsPlusNormal"/>
        <w:ind w:firstLine="540"/>
        <w:jc w:val="both"/>
      </w:pPr>
    </w:p>
    <w:p w:rsidR="008409EA" w:rsidRDefault="008409EA">
      <w:pPr>
        <w:sectPr w:rsidR="008409E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2608"/>
        <w:gridCol w:w="1474"/>
        <w:gridCol w:w="568"/>
        <w:gridCol w:w="1324"/>
        <w:gridCol w:w="1247"/>
        <w:gridCol w:w="1648"/>
        <w:gridCol w:w="1648"/>
      </w:tblGrid>
      <w:tr w:rsidR="008409EA">
        <w:tc>
          <w:tcPr>
            <w:tcW w:w="460" w:type="dxa"/>
          </w:tcPr>
          <w:p w:rsidR="008409EA" w:rsidRDefault="008409EA">
            <w:pPr>
              <w:pStyle w:val="ConsPlusNormal"/>
              <w:jc w:val="center"/>
            </w:pPr>
            <w:r>
              <w:lastRenderedPageBreak/>
              <w:t>N п/п</w:t>
            </w:r>
          </w:p>
        </w:tc>
        <w:tc>
          <w:tcPr>
            <w:tcW w:w="2608" w:type="dxa"/>
          </w:tcPr>
          <w:p w:rsidR="008409EA" w:rsidRDefault="008409EA">
            <w:pPr>
              <w:pStyle w:val="ConsPlusNormal"/>
              <w:jc w:val="center"/>
            </w:pPr>
            <w:r>
              <w:t>Наименование товара, товарный знак (при наличии)</w:t>
            </w:r>
          </w:p>
        </w:tc>
        <w:tc>
          <w:tcPr>
            <w:tcW w:w="1474" w:type="dxa"/>
          </w:tcPr>
          <w:p w:rsidR="008409EA" w:rsidRDefault="008409EA">
            <w:pPr>
              <w:pStyle w:val="ConsPlusNormal"/>
              <w:jc w:val="center"/>
            </w:pPr>
            <w:r>
              <w:t>Характеристика товара (конкретные показатели)</w:t>
            </w:r>
          </w:p>
        </w:tc>
        <w:tc>
          <w:tcPr>
            <w:tcW w:w="568" w:type="dxa"/>
          </w:tcPr>
          <w:p w:rsidR="008409EA" w:rsidRDefault="008409EA">
            <w:pPr>
              <w:pStyle w:val="ConsPlusNormal"/>
              <w:jc w:val="center"/>
            </w:pPr>
            <w:r>
              <w:t>Ед. изм.</w:t>
            </w:r>
          </w:p>
        </w:tc>
        <w:tc>
          <w:tcPr>
            <w:tcW w:w="1324" w:type="dxa"/>
          </w:tcPr>
          <w:p w:rsidR="008409EA" w:rsidRDefault="008409EA">
            <w:pPr>
              <w:pStyle w:val="ConsPlusNormal"/>
              <w:jc w:val="center"/>
            </w:pPr>
            <w:r>
              <w:t>Количество</w:t>
            </w:r>
          </w:p>
        </w:tc>
        <w:tc>
          <w:tcPr>
            <w:tcW w:w="1247" w:type="dxa"/>
          </w:tcPr>
          <w:p w:rsidR="008409EA" w:rsidRDefault="008409EA">
            <w:pPr>
              <w:pStyle w:val="ConsPlusNormal"/>
              <w:jc w:val="center"/>
            </w:pPr>
            <w:r>
              <w:t>Наименование страны происхождения товара</w:t>
            </w:r>
          </w:p>
        </w:tc>
        <w:tc>
          <w:tcPr>
            <w:tcW w:w="1648" w:type="dxa"/>
          </w:tcPr>
          <w:p w:rsidR="008409EA" w:rsidRDefault="008409EA">
            <w:pPr>
              <w:pStyle w:val="ConsPlusNormal"/>
              <w:jc w:val="center"/>
            </w:pPr>
            <w:r>
              <w:t>Цена за ед. в руб. с учетом НДС (в случае, если НДС предусмотрен)</w:t>
            </w:r>
          </w:p>
        </w:tc>
        <w:tc>
          <w:tcPr>
            <w:tcW w:w="1648" w:type="dxa"/>
          </w:tcPr>
          <w:p w:rsidR="008409EA" w:rsidRDefault="008409EA">
            <w:pPr>
              <w:pStyle w:val="ConsPlusNormal"/>
              <w:jc w:val="center"/>
            </w:pPr>
            <w:r>
              <w:t>Сумма в руб. с учетом НДС (в случае, если НДС предусмотрен)</w:t>
            </w:r>
          </w:p>
        </w:tc>
      </w:tr>
      <w:tr w:rsidR="008409EA">
        <w:tc>
          <w:tcPr>
            <w:tcW w:w="460" w:type="dxa"/>
          </w:tcPr>
          <w:p w:rsidR="008409EA" w:rsidRDefault="008409EA">
            <w:pPr>
              <w:pStyle w:val="ConsPlusNormal"/>
              <w:jc w:val="center"/>
            </w:pPr>
            <w:r>
              <w:t>1</w:t>
            </w:r>
          </w:p>
        </w:tc>
        <w:tc>
          <w:tcPr>
            <w:tcW w:w="2608" w:type="dxa"/>
          </w:tcPr>
          <w:p w:rsidR="008409EA" w:rsidRDefault="008409EA">
            <w:pPr>
              <w:pStyle w:val="ConsPlusNormal"/>
              <w:jc w:val="center"/>
            </w:pPr>
            <w:r>
              <w:t>2</w:t>
            </w:r>
          </w:p>
        </w:tc>
        <w:tc>
          <w:tcPr>
            <w:tcW w:w="1474" w:type="dxa"/>
          </w:tcPr>
          <w:p w:rsidR="008409EA" w:rsidRDefault="008409EA">
            <w:pPr>
              <w:pStyle w:val="ConsPlusNormal"/>
              <w:jc w:val="center"/>
            </w:pPr>
            <w:r>
              <w:t>3</w:t>
            </w:r>
          </w:p>
        </w:tc>
        <w:tc>
          <w:tcPr>
            <w:tcW w:w="568" w:type="dxa"/>
          </w:tcPr>
          <w:p w:rsidR="008409EA" w:rsidRDefault="008409EA">
            <w:pPr>
              <w:pStyle w:val="ConsPlusNormal"/>
              <w:jc w:val="center"/>
            </w:pPr>
            <w:r>
              <w:t>4</w:t>
            </w:r>
          </w:p>
        </w:tc>
        <w:tc>
          <w:tcPr>
            <w:tcW w:w="1324" w:type="dxa"/>
          </w:tcPr>
          <w:p w:rsidR="008409EA" w:rsidRDefault="008409EA">
            <w:pPr>
              <w:pStyle w:val="ConsPlusNormal"/>
              <w:jc w:val="center"/>
            </w:pPr>
            <w:r>
              <w:t>5</w:t>
            </w:r>
          </w:p>
        </w:tc>
        <w:tc>
          <w:tcPr>
            <w:tcW w:w="1247" w:type="dxa"/>
          </w:tcPr>
          <w:p w:rsidR="008409EA" w:rsidRDefault="008409EA">
            <w:pPr>
              <w:pStyle w:val="ConsPlusNormal"/>
              <w:jc w:val="center"/>
            </w:pPr>
            <w:r>
              <w:t>6</w:t>
            </w:r>
          </w:p>
        </w:tc>
        <w:tc>
          <w:tcPr>
            <w:tcW w:w="1648" w:type="dxa"/>
          </w:tcPr>
          <w:p w:rsidR="008409EA" w:rsidRDefault="008409EA">
            <w:pPr>
              <w:pStyle w:val="ConsPlusNormal"/>
              <w:jc w:val="center"/>
            </w:pPr>
            <w:r>
              <w:t>7</w:t>
            </w:r>
          </w:p>
        </w:tc>
        <w:tc>
          <w:tcPr>
            <w:tcW w:w="1648" w:type="dxa"/>
          </w:tcPr>
          <w:p w:rsidR="008409EA" w:rsidRDefault="008409EA">
            <w:pPr>
              <w:pStyle w:val="ConsPlusNormal"/>
              <w:jc w:val="center"/>
            </w:pPr>
            <w:r>
              <w:t>8</w:t>
            </w:r>
          </w:p>
        </w:tc>
      </w:tr>
      <w:tr w:rsidR="008409EA">
        <w:tc>
          <w:tcPr>
            <w:tcW w:w="460" w:type="dxa"/>
          </w:tcPr>
          <w:p w:rsidR="008409EA" w:rsidRDefault="008409EA">
            <w:pPr>
              <w:pStyle w:val="ConsPlusNormal"/>
              <w:jc w:val="center"/>
            </w:pPr>
            <w:r>
              <w:t>1</w:t>
            </w:r>
          </w:p>
        </w:tc>
        <w:tc>
          <w:tcPr>
            <w:tcW w:w="2608" w:type="dxa"/>
          </w:tcPr>
          <w:p w:rsidR="008409EA" w:rsidRDefault="008409EA">
            <w:pPr>
              <w:pStyle w:val="ConsPlusNormal"/>
              <w:jc w:val="center"/>
            </w:pPr>
          </w:p>
        </w:tc>
        <w:tc>
          <w:tcPr>
            <w:tcW w:w="1474" w:type="dxa"/>
          </w:tcPr>
          <w:p w:rsidR="008409EA" w:rsidRDefault="008409EA">
            <w:pPr>
              <w:pStyle w:val="ConsPlusNormal"/>
              <w:jc w:val="center"/>
            </w:pPr>
          </w:p>
        </w:tc>
        <w:tc>
          <w:tcPr>
            <w:tcW w:w="568" w:type="dxa"/>
          </w:tcPr>
          <w:p w:rsidR="008409EA" w:rsidRDefault="008409EA">
            <w:pPr>
              <w:pStyle w:val="ConsPlusNormal"/>
              <w:jc w:val="center"/>
            </w:pPr>
          </w:p>
        </w:tc>
        <w:tc>
          <w:tcPr>
            <w:tcW w:w="1324" w:type="dxa"/>
          </w:tcPr>
          <w:p w:rsidR="008409EA" w:rsidRDefault="008409EA">
            <w:pPr>
              <w:pStyle w:val="ConsPlusNormal"/>
              <w:jc w:val="center"/>
            </w:pPr>
          </w:p>
        </w:tc>
        <w:tc>
          <w:tcPr>
            <w:tcW w:w="1247" w:type="dxa"/>
          </w:tcPr>
          <w:p w:rsidR="008409EA" w:rsidRDefault="008409EA">
            <w:pPr>
              <w:pStyle w:val="ConsPlusNormal"/>
              <w:jc w:val="center"/>
            </w:pPr>
          </w:p>
        </w:tc>
        <w:tc>
          <w:tcPr>
            <w:tcW w:w="1648" w:type="dxa"/>
          </w:tcPr>
          <w:p w:rsidR="008409EA" w:rsidRDefault="008409EA">
            <w:pPr>
              <w:pStyle w:val="ConsPlusNormal"/>
              <w:jc w:val="center"/>
            </w:pPr>
          </w:p>
        </w:tc>
        <w:tc>
          <w:tcPr>
            <w:tcW w:w="1648" w:type="dxa"/>
          </w:tcPr>
          <w:p w:rsidR="008409EA" w:rsidRDefault="008409EA">
            <w:pPr>
              <w:pStyle w:val="ConsPlusNormal"/>
              <w:jc w:val="center"/>
            </w:pPr>
          </w:p>
        </w:tc>
      </w:tr>
      <w:tr w:rsidR="008409EA">
        <w:tc>
          <w:tcPr>
            <w:tcW w:w="460" w:type="dxa"/>
          </w:tcPr>
          <w:p w:rsidR="008409EA" w:rsidRDefault="008409EA">
            <w:pPr>
              <w:pStyle w:val="ConsPlusNormal"/>
              <w:jc w:val="center"/>
            </w:pPr>
          </w:p>
        </w:tc>
        <w:tc>
          <w:tcPr>
            <w:tcW w:w="2608" w:type="dxa"/>
          </w:tcPr>
          <w:p w:rsidR="008409EA" w:rsidRDefault="008409EA">
            <w:pPr>
              <w:pStyle w:val="ConsPlusNormal"/>
              <w:jc w:val="center"/>
            </w:pPr>
          </w:p>
        </w:tc>
        <w:tc>
          <w:tcPr>
            <w:tcW w:w="1474" w:type="dxa"/>
          </w:tcPr>
          <w:p w:rsidR="008409EA" w:rsidRDefault="008409EA">
            <w:pPr>
              <w:pStyle w:val="ConsPlusNormal"/>
              <w:jc w:val="center"/>
            </w:pPr>
          </w:p>
        </w:tc>
        <w:tc>
          <w:tcPr>
            <w:tcW w:w="568" w:type="dxa"/>
          </w:tcPr>
          <w:p w:rsidR="008409EA" w:rsidRDefault="008409EA">
            <w:pPr>
              <w:pStyle w:val="ConsPlusNormal"/>
              <w:jc w:val="center"/>
            </w:pPr>
          </w:p>
        </w:tc>
        <w:tc>
          <w:tcPr>
            <w:tcW w:w="1324" w:type="dxa"/>
          </w:tcPr>
          <w:p w:rsidR="008409EA" w:rsidRDefault="008409EA">
            <w:pPr>
              <w:pStyle w:val="ConsPlusNormal"/>
              <w:jc w:val="center"/>
            </w:pPr>
          </w:p>
        </w:tc>
        <w:tc>
          <w:tcPr>
            <w:tcW w:w="1247" w:type="dxa"/>
          </w:tcPr>
          <w:p w:rsidR="008409EA" w:rsidRDefault="008409EA">
            <w:pPr>
              <w:pStyle w:val="ConsPlusNormal"/>
              <w:jc w:val="center"/>
            </w:pPr>
          </w:p>
        </w:tc>
        <w:tc>
          <w:tcPr>
            <w:tcW w:w="1648" w:type="dxa"/>
          </w:tcPr>
          <w:p w:rsidR="008409EA" w:rsidRDefault="008409EA">
            <w:pPr>
              <w:pStyle w:val="ConsPlusNormal"/>
              <w:jc w:val="center"/>
            </w:pPr>
          </w:p>
        </w:tc>
        <w:tc>
          <w:tcPr>
            <w:tcW w:w="1648" w:type="dxa"/>
          </w:tcPr>
          <w:p w:rsidR="008409EA" w:rsidRDefault="008409EA">
            <w:pPr>
              <w:pStyle w:val="ConsPlusNormal"/>
              <w:jc w:val="center"/>
            </w:pPr>
          </w:p>
        </w:tc>
      </w:tr>
      <w:tr w:rsidR="008409EA">
        <w:tblPrEx>
          <w:tblBorders>
            <w:left w:val="nil"/>
          </w:tblBorders>
        </w:tblPrEx>
        <w:tc>
          <w:tcPr>
            <w:tcW w:w="7681" w:type="dxa"/>
            <w:gridSpan w:val="6"/>
            <w:tcBorders>
              <w:left w:val="nil"/>
              <w:bottom w:val="nil"/>
            </w:tcBorders>
          </w:tcPr>
          <w:p w:rsidR="008409EA" w:rsidRDefault="008409EA">
            <w:pPr>
              <w:pStyle w:val="ConsPlusNormal"/>
              <w:jc w:val="right"/>
            </w:pPr>
            <w:r>
              <w:t>Итого:</w:t>
            </w:r>
          </w:p>
        </w:tc>
        <w:tc>
          <w:tcPr>
            <w:tcW w:w="1648" w:type="dxa"/>
          </w:tcPr>
          <w:p w:rsidR="008409EA" w:rsidRDefault="008409EA">
            <w:pPr>
              <w:pStyle w:val="ConsPlusNormal"/>
              <w:jc w:val="center"/>
            </w:pPr>
          </w:p>
        </w:tc>
        <w:tc>
          <w:tcPr>
            <w:tcW w:w="1648" w:type="dxa"/>
          </w:tcPr>
          <w:p w:rsidR="008409EA" w:rsidRDefault="008409EA">
            <w:pPr>
              <w:pStyle w:val="ConsPlusNormal"/>
              <w:jc w:val="center"/>
            </w:pPr>
          </w:p>
        </w:tc>
      </w:tr>
    </w:tbl>
    <w:p w:rsidR="008409EA" w:rsidRDefault="008409EA">
      <w:pPr>
        <w:pStyle w:val="ConsPlusNormal"/>
      </w:pPr>
    </w:p>
    <w:p w:rsidR="008409EA" w:rsidRDefault="008409EA">
      <w:pPr>
        <w:pStyle w:val="ConsPlusNonformat"/>
        <w:jc w:val="both"/>
      </w:pPr>
      <w:r>
        <w:t xml:space="preserve">    2.  Для  проверки  поставленного  Поставщиком  товара  на  соответствие</w:t>
      </w:r>
    </w:p>
    <w:p w:rsidR="008409EA" w:rsidRDefault="008409EA">
      <w:pPr>
        <w:pStyle w:val="ConsPlusNonformat"/>
        <w:jc w:val="both"/>
      </w:pPr>
      <w:r>
        <w:t>условиям  Контракта  Заказчиком  проведена экспертиза своими силами и/или с</w:t>
      </w:r>
    </w:p>
    <w:p w:rsidR="008409EA" w:rsidRDefault="008409EA">
      <w:pPr>
        <w:pStyle w:val="ConsPlusNonformat"/>
        <w:jc w:val="both"/>
      </w:pPr>
      <w:r>
        <w:t>привлечением  экспертов,  экспертных организаций (с оформлением экспертного</w:t>
      </w:r>
    </w:p>
    <w:p w:rsidR="008409EA" w:rsidRDefault="008409EA">
      <w:pPr>
        <w:pStyle w:val="ConsPlusNonformat"/>
        <w:jc w:val="both"/>
      </w:pPr>
      <w:r>
        <w:t>заключения).</w:t>
      </w:r>
    </w:p>
    <w:p w:rsidR="008409EA" w:rsidRDefault="008409EA">
      <w:pPr>
        <w:pStyle w:val="ConsPlusNonformat"/>
        <w:jc w:val="both"/>
      </w:pPr>
      <w:r>
        <w:t xml:space="preserve">    3. Приемка осуществлялась уполномоченным представителем Заказчика и/или</w:t>
      </w:r>
    </w:p>
    <w:p w:rsidR="008409EA" w:rsidRDefault="008409EA">
      <w:pPr>
        <w:pStyle w:val="ConsPlusNonformat"/>
        <w:jc w:val="both"/>
      </w:pPr>
      <w:r>
        <w:t>приемочной комиссией с оформлением Акта приема товара.</w:t>
      </w:r>
    </w:p>
    <w:p w:rsidR="008409EA" w:rsidRDefault="008409EA">
      <w:pPr>
        <w:pStyle w:val="ConsPlusNonformat"/>
        <w:jc w:val="both"/>
      </w:pPr>
      <w:r>
        <w:t xml:space="preserve">    4.   Качество   товара  соответствует  (не  соответствует)  требованиям</w:t>
      </w:r>
    </w:p>
    <w:p w:rsidR="008409EA" w:rsidRDefault="008409EA">
      <w:pPr>
        <w:pStyle w:val="ConsPlusNonformat"/>
        <w:jc w:val="both"/>
      </w:pPr>
      <w:r>
        <w:t>Контракта ______ N _______ от "__" ___________ 20__ г.</w:t>
      </w:r>
    </w:p>
    <w:p w:rsidR="008409EA" w:rsidRDefault="008409EA">
      <w:pPr>
        <w:pStyle w:val="ConsPlusNonformat"/>
        <w:jc w:val="both"/>
      </w:pPr>
      <w:r>
        <w:t xml:space="preserve">    5. Недостатки товара не выявлены (выявлены).</w:t>
      </w:r>
    </w:p>
    <w:p w:rsidR="008409EA" w:rsidRDefault="008409EA">
      <w:pPr>
        <w:pStyle w:val="ConsPlusNonformat"/>
        <w:jc w:val="both"/>
      </w:pPr>
      <w:r>
        <w:t xml:space="preserve">    6.  Обязательства  по  поставке  товара  в  соответствии с требованиями</w:t>
      </w:r>
    </w:p>
    <w:p w:rsidR="008409EA" w:rsidRDefault="008409EA">
      <w:pPr>
        <w:pStyle w:val="ConsPlusNonformat"/>
        <w:jc w:val="both"/>
      </w:pPr>
      <w:r>
        <w:t>Контракта должны быть выполнены в срок ______________, фактически выполнены</w:t>
      </w:r>
    </w:p>
    <w:p w:rsidR="008409EA" w:rsidRDefault="008409EA">
      <w:pPr>
        <w:pStyle w:val="ConsPlusNonformat"/>
        <w:jc w:val="both"/>
      </w:pPr>
      <w:r>
        <w:t>______________________.</w:t>
      </w:r>
    </w:p>
    <w:p w:rsidR="008409EA" w:rsidRDefault="008409EA">
      <w:pPr>
        <w:pStyle w:val="ConsPlusNonformat"/>
        <w:jc w:val="both"/>
      </w:pPr>
      <w:r>
        <w:t xml:space="preserve">    7.  Поставщик выполнил (не выполнил) обязательства по поставке товара в</w:t>
      </w:r>
    </w:p>
    <w:p w:rsidR="008409EA" w:rsidRDefault="008409EA">
      <w:pPr>
        <w:pStyle w:val="ConsPlusNonformat"/>
        <w:jc w:val="both"/>
      </w:pPr>
      <w:r>
        <w:t>соответствии с требованиями Контракта N _______ от "__" ___________ 20__ г.</w:t>
      </w:r>
    </w:p>
    <w:p w:rsidR="008409EA" w:rsidRDefault="008409EA">
      <w:pPr>
        <w:pStyle w:val="ConsPlusNonformat"/>
        <w:jc w:val="both"/>
      </w:pPr>
      <w:r>
        <w:t xml:space="preserve">    8. Подписи Сторон:</w:t>
      </w:r>
    </w:p>
    <w:p w:rsidR="008409EA" w:rsidRDefault="008409EA">
      <w:pPr>
        <w:pStyle w:val="ConsPlusNonformat"/>
        <w:jc w:val="both"/>
      </w:pPr>
    </w:p>
    <w:p w:rsidR="008409EA" w:rsidRDefault="008409EA">
      <w:pPr>
        <w:pStyle w:val="ConsPlusNonformat"/>
        <w:jc w:val="both"/>
      </w:pPr>
      <w:r>
        <w:t>Заказчик                                        Поставщик</w:t>
      </w:r>
    </w:p>
    <w:p w:rsidR="008409EA" w:rsidRDefault="008409EA">
      <w:pPr>
        <w:pStyle w:val="ConsPlusNonformat"/>
        <w:jc w:val="both"/>
      </w:pPr>
    </w:p>
    <w:p w:rsidR="008409EA" w:rsidRDefault="008409EA">
      <w:pPr>
        <w:pStyle w:val="ConsPlusNonformat"/>
        <w:jc w:val="both"/>
      </w:pPr>
      <w:r>
        <w:t>__________________________                      ___________________________</w:t>
      </w:r>
    </w:p>
    <w:p w:rsidR="008409EA" w:rsidRDefault="008409EA">
      <w:pPr>
        <w:pStyle w:val="ConsPlusNonformat"/>
        <w:jc w:val="both"/>
      </w:pPr>
      <w:r>
        <w:t>(Подпись)                                       (Подпись)</w:t>
      </w:r>
    </w:p>
    <w:p w:rsidR="008409EA" w:rsidRDefault="008409EA">
      <w:pPr>
        <w:pStyle w:val="ConsPlusNonformat"/>
        <w:jc w:val="both"/>
      </w:pPr>
      <w:r>
        <w:t xml:space="preserve">  МП (при наличии печати)                          МП (при наличии печати)</w:t>
      </w:r>
    </w:p>
    <w:p w:rsidR="008409EA" w:rsidRDefault="008409EA">
      <w:pPr>
        <w:pStyle w:val="ConsPlusNormal"/>
        <w:ind w:firstLine="540"/>
        <w:jc w:val="both"/>
      </w:pPr>
    </w:p>
    <w:p w:rsidR="008409EA" w:rsidRDefault="008409EA">
      <w:pPr>
        <w:pStyle w:val="ConsPlusNormal"/>
        <w:ind w:firstLine="540"/>
        <w:jc w:val="both"/>
      </w:pPr>
    </w:p>
    <w:p w:rsidR="008409EA" w:rsidRDefault="008409EA">
      <w:pPr>
        <w:pStyle w:val="ConsPlusNormal"/>
        <w:pBdr>
          <w:top w:val="single" w:sz="6" w:space="0" w:color="auto"/>
        </w:pBdr>
        <w:spacing w:before="100" w:after="100"/>
        <w:jc w:val="both"/>
        <w:rPr>
          <w:sz w:val="2"/>
          <w:szCs w:val="2"/>
        </w:rPr>
      </w:pPr>
    </w:p>
    <w:p w:rsidR="007E679E" w:rsidRDefault="007E679E"/>
    <w:sectPr w:rsidR="007E679E" w:rsidSect="00694997">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9EA"/>
    <w:rsid w:val="007E679E"/>
    <w:rsid w:val="00840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09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409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409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409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409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409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409E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409E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09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409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409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409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409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409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409E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409E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3F244A5234E190EE4158542154C47093E1CBDE48A9C1D72D0A483559F330A2D575A2094E61ADE03171DE7A29F54F44859CF1812F2E7106720B646W71BN" TargetMode="External"/><Relationship Id="rId18" Type="http://schemas.openxmlformats.org/officeDocument/2006/relationships/hyperlink" Target="consultantplus://offline/ref=63F244A5234E190EE4158542154C47093E1CBDE48A9C1D72D0A483559F330A2D575A2094E61ADE03171DE7A29F54F44859CF1812F2E7106720B646W71BN" TargetMode="External"/><Relationship Id="rId26" Type="http://schemas.openxmlformats.org/officeDocument/2006/relationships/hyperlink" Target="consultantplus://offline/ref=63F244A5234E190EE4158542154C47093E1CBDE48998127DDEA483559F330A2D575A2094E61ADE03171DE7A09F54F44859CF1812F2E7106720B646W71BN" TargetMode="External"/><Relationship Id="rId39" Type="http://schemas.openxmlformats.org/officeDocument/2006/relationships/hyperlink" Target="consultantplus://offline/ref=63F244A5234E190EE4159B4F03201D04391FEAEC8E9211228AFBD808C83A007A101579D6A216D7051E16B2F2D055A80D0ADC1913F2E5177BW213N" TargetMode="External"/><Relationship Id="rId21" Type="http://schemas.openxmlformats.org/officeDocument/2006/relationships/hyperlink" Target="consultantplus://offline/ref=63F244A5234E190EE4159B4F03201D04391FEAEC8E9211228AFBD808C83A007A101579D6A216DB051516B2F2D055A80D0ADC1913F2E5177BW213N" TargetMode="External"/><Relationship Id="rId34" Type="http://schemas.openxmlformats.org/officeDocument/2006/relationships/hyperlink" Target="consultantplus://offline/ref=63F244A5234E190EE4158542154C47093E1CBDE48998127DDEA483559F330A2D575A2094E61ADE03171DE2A69F54F44859CF1812F2E7106720B646W71BN" TargetMode="External"/><Relationship Id="rId42" Type="http://schemas.openxmlformats.org/officeDocument/2006/relationships/hyperlink" Target="consultantplus://offline/ref=63F244A5234E190EE4159B4F03201D04391FEAEC8E9211228AFBD808C83A007A101579D6A216D7061F16B2F2D055A80D0ADC1913F2E5177BW213N" TargetMode="External"/><Relationship Id="rId47" Type="http://schemas.openxmlformats.org/officeDocument/2006/relationships/hyperlink" Target="consultantplus://offline/ref=63F244A5234E190EE4159B4F03201D04391FEAEC8E9211228AFBD808C83A007A101579D6A217DB001016B2F2D055A80D0ADC1913F2E5177BW213N" TargetMode="External"/><Relationship Id="rId50" Type="http://schemas.openxmlformats.org/officeDocument/2006/relationships/hyperlink" Target="consultantplus://offline/ref=63F244A5234E190EE4159B4F03201D04391FEAEC8E9211228AFBD808C83A007A101579D6A216DC071316B2F2D055A80D0ADC1913F2E5177BW213N" TargetMode="External"/><Relationship Id="rId55" Type="http://schemas.openxmlformats.org/officeDocument/2006/relationships/hyperlink" Target="consultantplus://offline/ref=63F244A5234E190EE4159B4F03201D04391FEAEC8E9211228AFBD808C83A007A101579D6A317D908434CA2F69901A3120CC50716ECE5W116N" TargetMode="External"/><Relationship Id="rId63" Type="http://schemas.openxmlformats.org/officeDocument/2006/relationships/hyperlink" Target="consultantplus://offline/ref=63F244A5234E190EE4159B4F03201D04391FEAEC8E9211228AFBD808C83A007A101579D6A216DC031E16B2F2D055A80D0ADC1913F2E5177BW213N" TargetMode="External"/><Relationship Id="rId68" Type="http://schemas.openxmlformats.org/officeDocument/2006/relationships/hyperlink" Target="consultantplus://offline/ref=63F244A5234E190EE4159B4F03201D043915EAEC8B9311228AFBD808C83A007A101579D2A9438E474210E7A58A00A2120EC21BW115N" TargetMode="External"/><Relationship Id="rId76" Type="http://schemas.openxmlformats.org/officeDocument/2006/relationships/hyperlink" Target="consultantplus://offline/ref=63F244A5234E190EE4159B4F03201D04391FEBEC8D9F11228AFBD808C83A007A021521DAA311C1031003E4A396W011N" TargetMode="External"/><Relationship Id="rId84" Type="http://schemas.openxmlformats.org/officeDocument/2006/relationships/hyperlink" Target="consultantplus://offline/ref=63F244A5234E190EE4158542154C47093E1CBDE48998127DDEA483559F330A2D575A2094E61ADE03171DE0A49F54F44859CF1812F2E7106720B646W71BN" TargetMode="External"/><Relationship Id="rId89" Type="http://schemas.openxmlformats.org/officeDocument/2006/relationships/hyperlink" Target="consultantplus://offline/ref=63F244A5234E190EE4158542154C47093E1CBDE48998127DDEA483559F330A2D575A2094E61ADE03171DE1A79F54F44859CF1812F2E7106720B646W71BN" TargetMode="External"/><Relationship Id="rId7" Type="http://schemas.openxmlformats.org/officeDocument/2006/relationships/hyperlink" Target="consultantplus://offline/ref=63F244A5234E190EE4158542154C47093E1CBDE48998127DDEA483559F330A2D575A2094E61ADE03171DE6A69F54F44859CF1812F2E7106720B646W71BN" TargetMode="External"/><Relationship Id="rId71" Type="http://schemas.openxmlformats.org/officeDocument/2006/relationships/hyperlink" Target="consultantplus://offline/ref=63F244A5234E190EE4159B4F03201D04391FEAEC8E9211228AFBD808C83A007A101579D6A216DB041316B2F2D055A80D0ADC1913F2E5177BW213N" TargetMode="External"/><Relationship Id="rId2" Type="http://schemas.microsoft.com/office/2007/relationships/stylesWithEffects" Target="stylesWithEffects.xml"/><Relationship Id="rId16" Type="http://schemas.openxmlformats.org/officeDocument/2006/relationships/hyperlink" Target="consultantplus://offline/ref=63F244A5234E190EE4158542154C47093E1CBDE488991D72D0A483559F330A2D575A2094E61ADE03171DE7A29F54F44859CF1812F2E7106720B646W71BN" TargetMode="External"/><Relationship Id="rId29" Type="http://schemas.openxmlformats.org/officeDocument/2006/relationships/hyperlink" Target="consultantplus://offline/ref=63F244A5234E190EE4159B4F03201D04391FEAEC8E9211228AFBD808C83A007A101579D6A216D7051E16B2F2D055A80D0ADC1913F2E5177BW213N" TargetMode="External"/><Relationship Id="rId11" Type="http://schemas.openxmlformats.org/officeDocument/2006/relationships/hyperlink" Target="consultantplus://offline/ref=63F244A5234E190EE4158542154C47093E1CBDE48A9C1D72D0A483559F330A2D575A2094E61ADE03171DE7A29F54F44859CF1812F2E7106720B646W71BN" TargetMode="External"/><Relationship Id="rId24" Type="http://schemas.openxmlformats.org/officeDocument/2006/relationships/hyperlink" Target="consultantplus://offline/ref=63F244A5234E190EE4158542154C47093E1CBDE48A9C1D72D0A483559F330A2D575A2094E61ADE03171DE6AA9F54F44859CF1812F2E7106720B646W71BN" TargetMode="External"/><Relationship Id="rId32" Type="http://schemas.openxmlformats.org/officeDocument/2006/relationships/hyperlink" Target="consultantplus://offline/ref=63F244A5234E190EE4159B4F03201D04391FEAEC8E9211228AFBD808C83A007A021521DAA311C1031003E4A396W011N" TargetMode="External"/><Relationship Id="rId37" Type="http://schemas.openxmlformats.org/officeDocument/2006/relationships/hyperlink" Target="consultantplus://offline/ref=63F244A5234E190EE4159B4F03201D043914E2E9899F11228AFBD808C83A007A101579D4A9438E474210E7A58A00A2120EC21BW115N" TargetMode="External"/><Relationship Id="rId40" Type="http://schemas.openxmlformats.org/officeDocument/2006/relationships/hyperlink" Target="consultantplus://offline/ref=63F244A5234E190EE4159B4F03201D04391FEAEC8E9211228AFBD808C83A007A101579D6A216D7061F16B2F2D055A80D0ADC1913F2E5177BW213N" TargetMode="External"/><Relationship Id="rId45" Type="http://schemas.openxmlformats.org/officeDocument/2006/relationships/hyperlink" Target="consultantplus://offline/ref=63F244A5234E190EE4159B4F03201D04391FEAEC8E9211228AFBD808C83A007A021521DAA311C1031003E4A396W011N" TargetMode="External"/><Relationship Id="rId53" Type="http://schemas.openxmlformats.org/officeDocument/2006/relationships/hyperlink" Target="consultantplus://offline/ref=63F244A5234E190EE4159B4F03201D04391FEAEC8E9211228AFBD808C83A007A021521DAA311C1031003E4A396W011N" TargetMode="External"/><Relationship Id="rId58" Type="http://schemas.openxmlformats.org/officeDocument/2006/relationships/hyperlink" Target="consultantplus://offline/ref=63F244A5234E190EE4159B4F03201D04391FEAEC8E9211228AFBD808C83A007A101579D6A216D7061F16B2F2D055A80D0ADC1913F2E5177BW213N" TargetMode="External"/><Relationship Id="rId66" Type="http://schemas.openxmlformats.org/officeDocument/2006/relationships/hyperlink" Target="consultantplus://offline/ref=63F244A5234E190EE4159B4F03201D04391FEAEC8E9211228AFBD808C83A007A101579D6A216DC071316B2F2D055A80D0ADC1913F2E5177BW213N" TargetMode="External"/><Relationship Id="rId74" Type="http://schemas.openxmlformats.org/officeDocument/2006/relationships/hyperlink" Target="consultantplus://offline/ref=63F244A5234E190EE4159B4F03201D04391FEAEC8E9211228AFBD808C83A007A101579D6A115D708434CA2F69901A3120CC50716ECE5W116N" TargetMode="External"/><Relationship Id="rId79" Type="http://schemas.openxmlformats.org/officeDocument/2006/relationships/hyperlink" Target="consultantplus://offline/ref=63F244A5234E190EE4158542154C47093E1CBDE48998127DDEA483559F330A2D575A2094E61ADE03171DE0A49F54F44859CF1812F2E7106720B646W71BN" TargetMode="External"/><Relationship Id="rId87" Type="http://schemas.openxmlformats.org/officeDocument/2006/relationships/hyperlink" Target="consultantplus://offline/ref=63F244A5234E190EE4158542154C47093E1CBDE48998127DDEA483559F330A2D575A2094E61ADE03171DE0AA9F54F44859CF1812F2E7106720B646W71BN" TargetMode="External"/><Relationship Id="rId5" Type="http://schemas.openxmlformats.org/officeDocument/2006/relationships/hyperlink" Target="consultantplus://offline/ref=63F244A5234E190EE4158542154C47093E1CBDE48A9C1D72D0A483559F330A2D575A2094E61ADE03171DE6A69F54F44859CF1812F2E7106720B646W71BN" TargetMode="External"/><Relationship Id="rId61" Type="http://schemas.openxmlformats.org/officeDocument/2006/relationships/hyperlink" Target="consultantplus://offline/ref=63F244A5234E190EE4159B4F03201D04391FEAEC8E9211228AFBD808C83A007A101579D2A41C8B525348EBA2921EA50B12C01916WE1DN" TargetMode="External"/><Relationship Id="rId82" Type="http://schemas.openxmlformats.org/officeDocument/2006/relationships/hyperlink" Target="consultantplus://offline/ref=63F244A5234E190EE4158542154C47093E1CBDE48998127DDEA483559F330A2D575A2094E61ADE03171DE0A49F54F44859CF1812F2E7106720B646W71BN" TargetMode="External"/><Relationship Id="rId90" Type="http://schemas.openxmlformats.org/officeDocument/2006/relationships/fontTable" Target="fontTable.xml"/><Relationship Id="rId19" Type="http://schemas.openxmlformats.org/officeDocument/2006/relationships/hyperlink" Target="consultantplus://offline/ref=63F244A5234E190EE4158542154C47093E1CBDE48998127DDEA483559F330A2D575A2094E61ADE03171DE7A39F54F44859CF1812F2E7106720B646W71BN" TargetMode="External"/><Relationship Id="rId14" Type="http://schemas.openxmlformats.org/officeDocument/2006/relationships/hyperlink" Target="consultantplus://offline/ref=63F244A5234E190EE4158542154C47093E1CBDE48A9C1D72D0A483559F330A2D575A2094E61ADE03171DE7A29F54F44859CF1812F2E7106720B646W71BN" TargetMode="External"/><Relationship Id="rId22" Type="http://schemas.openxmlformats.org/officeDocument/2006/relationships/hyperlink" Target="consultantplus://offline/ref=63F244A5234E190EE4158542154C47093E1CBDE4899E1874DEA483559F330A2D575A2086E642D2021103E6A48A02A50EW01DN" TargetMode="External"/><Relationship Id="rId27" Type="http://schemas.openxmlformats.org/officeDocument/2006/relationships/hyperlink" Target="consultantplus://offline/ref=63F244A5234E190EE4159B4F03201D04391FEAEC8E9211228AFBD808C83A007A101579D6A312D608434CA2F69901A3120CC50716ECE5W116N" TargetMode="External"/><Relationship Id="rId30" Type="http://schemas.openxmlformats.org/officeDocument/2006/relationships/hyperlink" Target="consultantplus://offline/ref=63F244A5234E190EE4159B4F03201D043913E1E08A9811228AFBD808C83A007A101579D6A217DF071F16B2F2D055A80D0ADC1913F2E5177BW213N" TargetMode="External"/><Relationship Id="rId35" Type="http://schemas.openxmlformats.org/officeDocument/2006/relationships/hyperlink" Target="consultantplus://offline/ref=63F244A5234E190EE4159B4F03201D043913E1E08A9811228AFBD808C83A007A101579D6A217DF071F16B2F2D055A80D0ADC1913F2E5177BW213N" TargetMode="External"/><Relationship Id="rId43" Type="http://schemas.openxmlformats.org/officeDocument/2006/relationships/hyperlink" Target="consultantplus://offline/ref=63F244A5234E190EE4159B4F03201D04391FEAEC8E9211228AFBD808C83A007A021521DAA311C1031003E4A396W011N" TargetMode="External"/><Relationship Id="rId48" Type="http://schemas.openxmlformats.org/officeDocument/2006/relationships/hyperlink" Target="consultantplus://offline/ref=63F244A5234E190EE4159B4F03201D04391FEAEC8E9211228AFBD808C83A007A101579D4A117D4574659B3AE9506BB0C0BDC1B14EEWE16N" TargetMode="External"/><Relationship Id="rId56" Type="http://schemas.openxmlformats.org/officeDocument/2006/relationships/hyperlink" Target="consultantplus://offline/ref=63F244A5234E190EE4159B4F03201D04391FEAEC8E9211228AFBD808C83A007A101579D6A115DE08434CA2F69901A3120CC50716ECE5W116N" TargetMode="External"/><Relationship Id="rId64" Type="http://schemas.openxmlformats.org/officeDocument/2006/relationships/hyperlink" Target="consultantplus://offline/ref=63F244A5234E190EE4159B4F03201D04391FEAEC8E9211228AFBD808C83A007A101579D6A217DB001016B2F2D055A80D0ADC1913F2E5177BW213N" TargetMode="External"/><Relationship Id="rId69" Type="http://schemas.openxmlformats.org/officeDocument/2006/relationships/hyperlink" Target="consultantplus://offline/ref=63F244A5234E190EE4159B4F03201D04391FEAEC8E9211228AFBD808C83A007A101579D6A216DB041316B2F2D055A80D0ADC1913F2E5177BW213N" TargetMode="External"/><Relationship Id="rId77" Type="http://schemas.openxmlformats.org/officeDocument/2006/relationships/hyperlink" Target="consultantplus://offline/ref=63F244A5234E190EE4159B4F03201D04391FE4E88C9D11228AFBD808C83A007A021521DAA311C1031003E4A396W011N" TargetMode="External"/><Relationship Id="rId8" Type="http://schemas.openxmlformats.org/officeDocument/2006/relationships/hyperlink" Target="consultantplus://offline/ref=63F244A5234E190EE4159B4F03201D04391FEAEC8E9211228AFBD808C83A007A101579D6A217DF021016B2F2D055A80D0ADC1913F2E5177BW213N" TargetMode="External"/><Relationship Id="rId51" Type="http://schemas.openxmlformats.org/officeDocument/2006/relationships/hyperlink" Target="consultantplus://offline/ref=63F244A5234E190EE4159B4F03201D043915EAEC8B9311228AFBD808C83A007A101579D2A9438E474210E7A58A00A2120EC21BW115N" TargetMode="External"/><Relationship Id="rId72" Type="http://schemas.openxmlformats.org/officeDocument/2006/relationships/hyperlink" Target="consultantplus://offline/ref=63F244A5234E190EE4159B4F03201D04391FEAEC8E9211228AFBD808C83A007A101579D6A317D908434CA2F69901A3120CC50716ECE5W116N" TargetMode="External"/><Relationship Id="rId80" Type="http://schemas.openxmlformats.org/officeDocument/2006/relationships/hyperlink" Target="consultantplus://offline/ref=63F244A5234E190EE4158542154C47093E1CBDE48998127DDEA483559F330A2D575A2094E61ADE03171DE0A49F54F44859CF1812F2E7106720B646W71BN" TargetMode="External"/><Relationship Id="rId85" Type="http://schemas.openxmlformats.org/officeDocument/2006/relationships/hyperlink" Target="consultantplus://offline/ref=63F244A5234E190EE4158542154C47093E1CBDE48998127DDEA483559F330A2D575A2094E61ADE03171DE0A49F54F44859CF1812F2E7106720B646W71BN" TargetMode="External"/><Relationship Id="rId3" Type="http://schemas.openxmlformats.org/officeDocument/2006/relationships/settings" Target="settings.xml"/><Relationship Id="rId12" Type="http://schemas.openxmlformats.org/officeDocument/2006/relationships/hyperlink" Target="consultantplus://offline/ref=63F244A5234E190EE4158542154C47093E1CBDE48998127DDEA483559F330A2D575A2094E61ADE03171DE6A59F54F44859CF1812F2E7106720B646W71BN" TargetMode="External"/><Relationship Id="rId17" Type="http://schemas.openxmlformats.org/officeDocument/2006/relationships/hyperlink" Target="consultantplus://offline/ref=63F244A5234E190EE4158542154C47093E1CBDE48A9C1D72D0A483559F330A2D575A2094E61ADE03171DE7A29F54F44859CF1812F2E7106720B646W71BN" TargetMode="External"/><Relationship Id="rId25" Type="http://schemas.openxmlformats.org/officeDocument/2006/relationships/hyperlink" Target="consultantplus://offline/ref=63F244A5234E190EE4158542154C47093E1CBDE488991D72D0A483559F330A2D575A2094E61ADE03171DE6AA9F54F44859CF1812F2E7106720B646W71BN" TargetMode="External"/><Relationship Id="rId33" Type="http://schemas.openxmlformats.org/officeDocument/2006/relationships/hyperlink" Target="consultantplus://offline/ref=63F244A5234E190EE4159B4F03201D043913E1E08A9811228AFBD808C83A007A101579D6A217DF071F16B2F2D055A80D0ADC1913F2E5177BW213N" TargetMode="External"/><Relationship Id="rId38" Type="http://schemas.openxmlformats.org/officeDocument/2006/relationships/hyperlink" Target="consultantplus://offline/ref=63F244A5234E190EE4159B4F03201D04391FEAEC8E9211228AFBD808C83A007A021521DAA311C1031003E4A396W011N" TargetMode="External"/><Relationship Id="rId46" Type="http://schemas.openxmlformats.org/officeDocument/2006/relationships/hyperlink" Target="consultantplus://offline/ref=63F244A5234E190EE4159B4F03201D04391FEAEC8E9211228AFBD808C83A007A101579D6A216DC031E16B2F2D055A80D0ADC1913F2E5177BW213N" TargetMode="External"/><Relationship Id="rId59" Type="http://schemas.openxmlformats.org/officeDocument/2006/relationships/hyperlink" Target="consultantplus://offline/ref=63F244A5234E190EE4159B4F03201D04391FEAEC8E9211228AFBD808C83A007A101579D6A412DB08434CA2F69901A3120CC50716ECE5W116N" TargetMode="External"/><Relationship Id="rId67" Type="http://schemas.openxmlformats.org/officeDocument/2006/relationships/hyperlink" Target="consultantplus://offline/ref=63F244A5234E190EE4159B4F03201D04391FEAEC8E9211228AFBD808C83A007A101579D6A216DC071316B2F2D055A80D0ADC1913F2E5177BW213N" TargetMode="External"/><Relationship Id="rId20" Type="http://schemas.openxmlformats.org/officeDocument/2006/relationships/hyperlink" Target="consultantplus://offline/ref=63F244A5234E190EE4158542154C47093E1CBDE48998127DDEA483559F330A2D575A2094E61ADE03171DE7A29F54F44859CF1812F2E7106720B646W71BN" TargetMode="External"/><Relationship Id="rId41" Type="http://schemas.openxmlformats.org/officeDocument/2006/relationships/hyperlink" Target="consultantplus://offline/ref=63F244A5234E190EE4159B4F03201D043914E2E9899F11228AFBD808C83A007A101579D4A9438E474210E7A58A00A2120EC21BW115N" TargetMode="External"/><Relationship Id="rId54" Type="http://schemas.openxmlformats.org/officeDocument/2006/relationships/hyperlink" Target="consultantplus://offline/ref=63F244A5234E190EE4159B4F03201D04391FEAEC8E9211228AFBD808C83A007A101579D6A216DB041316B2F2D055A80D0ADC1913F2E5177BW213N" TargetMode="External"/><Relationship Id="rId62" Type="http://schemas.openxmlformats.org/officeDocument/2006/relationships/hyperlink" Target="consultantplus://offline/ref=63F244A5234E190EE4159B4F03201D04391FEAEC8E9211228AFBD808C83A007A021521DAA311C1031003E4A396W011N" TargetMode="External"/><Relationship Id="rId70" Type="http://schemas.openxmlformats.org/officeDocument/2006/relationships/hyperlink" Target="consultantplus://offline/ref=63F244A5234E190EE4159B4F03201D04391FEAEC8E9211228AFBD808C83A007A021521DAA311C1031003E4A396W011N" TargetMode="External"/><Relationship Id="rId75" Type="http://schemas.openxmlformats.org/officeDocument/2006/relationships/hyperlink" Target="consultantplus://offline/ref=63F244A5234E190EE4159B4F03201D04391FEBEC8D9F11228AFBD808C83A007A021521DAA311C1031003E4A396W011N" TargetMode="External"/><Relationship Id="rId83" Type="http://schemas.openxmlformats.org/officeDocument/2006/relationships/hyperlink" Target="consultantplus://offline/ref=63F244A5234E190EE4158542154C47093E1CBDE48998127DDEA483559F330A2D575A2094E61ADE03171DE0A49F54F44859CF1812F2E7106720B646W71BN" TargetMode="External"/><Relationship Id="rId88" Type="http://schemas.openxmlformats.org/officeDocument/2006/relationships/hyperlink" Target="consultantplus://offline/ref=63F244A5234E190EE4158542154C47093E1CBDE48998127DDEA483559F330A2D575A2094E61ADE03171DE1A19F54F44859CF1812F2E7106720B646W71BN"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3F244A5234E190EE4158542154C47093E1CBDE488991D72D0A483559F330A2D575A2094E61ADE03171DE6A69F54F44859CF1812F2E7106720B646W71BN" TargetMode="External"/><Relationship Id="rId15" Type="http://schemas.openxmlformats.org/officeDocument/2006/relationships/hyperlink" Target="consultantplus://offline/ref=63F244A5234E190EE4158542154C47093E1CBDE48A9C1D72D0A483559F330A2D575A2094E61ADE03171DE7A19F54F44859CF1812F2E7106720B646W71BN" TargetMode="External"/><Relationship Id="rId23" Type="http://schemas.openxmlformats.org/officeDocument/2006/relationships/hyperlink" Target="consultantplus://offline/ref=63F244A5234E190EE4158542154C47093E1CBDE4899E1874DEA483559F330A2D575A2094E61ADE03171DE1A59F54F44859CF1812F2E7106720B646W71BN" TargetMode="External"/><Relationship Id="rId28" Type="http://schemas.openxmlformats.org/officeDocument/2006/relationships/hyperlink" Target="consultantplus://offline/ref=63F244A5234E190EE4159B4F03201D04391FEAEC8E9211228AFBD808C83A007A101579D6A216D7051E16B2F2D055A80D0ADC1913F2E5177BW213N" TargetMode="External"/><Relationship Id="rId36" Type="http://schemas.openxmlformats.org/officeDocument/2006/relationships/hyperlink" Target="consultantplus://offline/ref=63F244A5234E190EE4159B4F03201D043913E1E08A9811228AFBD808C83A007A101579D6A217DF071F16B2F2D055A80D0ADC1913F2E5177BW213N" TargetMode="External"/><Relationship Id="rId49" Type="http://schemas.openxmlformats.org/officeDocument/2006/relationships/hyperlink" Target="consultantplus://offline/ref=63F244A5234E190EE4159B4F03201D04391FEAEC8E9211228AFBD808C83A007A101579D6A216DC071316B2F2D055A80D0ADC1913F2E5177BW213N" TargetMode="External"/><Relationship Id="rId57" Type="http://schemas.openxmlformats.org/officeDocument/2006/relationships/hyperlink" Target="consultantplus://offline/ref=63F244A5234E190EE4159B4F03201D04391FEAEC8E9211228AFBD808C83A007A101579D6A115D708434CA2F69901A3120CC50716ECE5W116N" TargetMode="External"/><Relationship Id="rId10" Type="http://schemas.openxmlformats.org/officeDocument/2006/relationships/hyperlink" Target="consultantplus://offline/ref=63F244A5234E190EE4158542154C47093E1CBDE488991D72D0A483559F330A2D575A2094E61ADE03171DE6A49F54F44859CF1812F2E7106720B646W71BN" TargetMode="External"/><Relationship Id="rId31" Type="http://schemas.openxmlformats.org/officeDocument/2006/relationships/hyperlink" Target="consultantplus://offline/ref=63F244A5234E190EE4159B4F03201D043912E4E88D9B11228AFBD808C83A007A021521DAA311C1031003E4A396W011N" TargetMode="External"/><Relationship Id="rId44" Type="http://schemas.openxmlformats.org/officeDocument/2006/relationships/hyperlink" Target="consultantplus://offline/ref=63F244A5234E190EE4159B4F03201D04391FEAEC8E9211228AFBD808C83A007A101579D2A41C8B525348EBA2921EA50B12C01916WE1DN" TargetMode="External"/><Relationship Id="rId52" Type="http://schemas.openxmlformats.org/officeDocument/2006/relationships/hyperlink" Target="consultantplus://offline/ref=63F244A5234E190EE4159B4F03201D04391FEAEC8E9211228AFBD808C83A007A101579D6A216DB041316B2F2D055A80D0ADC1913F2E5177BW213N" TargetMode="External"/><Relationship Id="rId60" Type="http://schemas.openxmlformats.org/officeDocument/2006/relationships/hyperlink" Target="consultantplus://offline/ref=63F244A5234E190EE4159B4F03201D04391FEAEC8E9211228AFBD808C83A007A101579D6A217DC011116B2F2D055A80D0ADC1913F2E5177BW213N" TargetMode="External"/><Relationship Id="rId65" Type="http://schemas.openxmlformats.org/officeDocument/2006/relationships/hyperlink" Target="consultantplus://offline/ref=63F244A5234E190EE4159B4F03201D04391FEAEC8E9211228AFBD808C83A007A101579D4A117D4574659B3AE9506BB0C0BDC1B14EEWE16N" TargetMode="External"/><Relationship Id="rId73" Type="http://schemas.openxmlformats.org/officeDocument/2006/relationships/hyperlink" Target="consultantplus://offline/ref=63F244A5234E190EE4159B4F03201D04391FEAEC8E9211228AFBD808C83A007A101579D6A115DE08434CA2F69901A3120CC50716ECE5W116N" TargetMode="External"/><Relationship Id="rId78" Type="http://schemas.openxmlformats.org/officeDocument/2006/relationships/hyperlink" Target="consultantplus://offline/ref=63F244A5234E190EE4158542154C47093E1CBDE48998127DDEA483559F330A2D575A2094E61ADE03171DE0A49F54F44859CF1812F2E7106720B646W71BN" TargetMode="External"/><Relationship Id="rId81" Type="http://schemas.openxmlformats.org/officeDocument/2006/relationships/hyperlink" Target="consultantplus://offline/ref=63F244A5234E190EE4158542154C47093E1CBDE48998127DDEA483559F330A2D575A2094E61ADE03171DE0A49F54F44859CF1812F2E7106720B646W71BN" TargetMode="External"/><Relationship Id="rId86" Type="http://schemas.openxmlformats.org/officeDocument/2006/relationships/hyperlink" Target="consultantplus://offline/ref=63F244A5234E190EE4158542154C47093E1CBDE48998127DDEA483559F330A2D575A2094E61ADE03171DE0A49F54F44859CF1812F2E7106720B646W71BN" TargetMode="External"/><Relationship Id="rId4" Type="http://schemas.openxmlformats.org/officeDocument/2006/relationships/webSettings" Target="webSettings.xml"/><Relationship Id="rId9" Type="http://schemas.openxmlformats.org/officeDocument/2006/relationships/hyperlink" Target="consultantplus://offline/ref=63F244A5234E190EE4158542154C47093E1CBDE48A9C1D72D0A483559F330A2D575A2094E61ADE03171DE6A59F54F44859CF1812F2E7106720B646W71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17390</Words>
  <Characters>99124</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Скибина</dc:creator>
  <cp:lastModifiedBy>Ольга Скибина</cp:lastModifiedBy>
  <cp:revision>1</cp:revision>
  <dcterms:created xsi:type="dcterms:W3CDTF">2021-07-16T13:53:00Z</dcterms:created>
  <dcterms:modified xsi:type="dcterms:W3CDTF">2021-07-16T13:53:00Z</dcterms:modified>
</cp:coreProperties>
</file>