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40" w:rsidRDefault="00EF7840" w:rsidP="00EF784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</w:t>
      </w:r>
    </w:p>
    <w:p w:rsidR="00EF7840" w:rsidRDefault="003B4B05" w:rsidP="00EF784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27E63AA" wp14:editId="35C247C0">
            <wp:simplePos x="0" y="0"/>
            <wp:positionH relativeFrom="column">
              <wp:posOffset>3754120</wp:posOffset>
            </wp:positionH>
            <wp:positionV relativeFrom="paragraph">
              <wp:posOffset>97725</wp:posOffset>
            </wp:positionV>
            <wp:extent cx="950595" cy="673100"/>
            <wp:effectExtent l="0" t="0" r="190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харев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Руководитель проекта</w:t>
      </w:r>
    </w:p>
    <w:p w:rsidR="00EF7840" w:rsidRDefault="00EF7840" w:rsidP="00EF784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305B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10090</w:t>
      </w:r>
      <w:r w:rsidR="00305BCA" w:rsidRPr="00305B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347</w:t>
      </w:r>
    </w:p>
    <w:p w:rsidR="00EF7840" w:rsidRPr="00305BCA" w:rsidRDefault="00EF7840" w:rsidP="00EF784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_______________ </w:t>
      </w:r>
      <w:r w:rsidR="00305BCA" w:rsidRPr="00305B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В.В. </w:t>
      </w:r>
      <w:proofErr w:type="spellStart"/>
      <w:r w:rsidR="00305BCA" w:rsidRPr="00305B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Кухарев</w:t>
      </w:r>
      <w:proofErr w:type="spellEnd"/>
    </w:p>
    <w:p w:rsidR="00CD3CE5" w:rsidRDefault="00CD3CE5" w:rsidP="00EF784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7840" w:rsidRDefault="00CD3CE5" w:rsidP="00EF784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F7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 </w:t>
      </w:r>
      <w:r w:rsidR="00204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204F9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6</w:t>
      </w:r>
      <w:r w:rsidR="00EF7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» </w:t>
      </w:r>
      <w:r w:rsidR="000B48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октября</w:t>
      </w:r>
      <w:r w:rsidR="00D354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2020 </w:t>
      </w:r>
      <w:r w:rsidR="00EF7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</w:p>
    <w:p w:rsidR="00EF7840" w:rsidRDefault="00EF784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F7840" w:rsidRDefault="00EF784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F4B33" w:rsidRPr="00D74984" w:rsidRDefault="00646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84E89">
        <w:rPr>
          <w:rFonts w:ascii="Times New Roman" w:hAnsi="Times New Roman" w:cs="Times New Roman"/>
          <w:b/>
          <w:sz w:val="28"/>
          <w:szCs w:val="28"/>
        </w:rPr>
        <w:t>нструкция</w:t>
      </w:r>
      <w:r w:rsidR="00D74984" w:rsidRPr="00D74984">
        <w:rPr>
          <w:rFonts w:ascii="Times New Roman" w:hAnsi="Times New Roman" w:cs="Times New Roman"/>
          <w:b/>
          <w:sz w:val="28"/>
          <w:szCs w:val="28"/>
        </w:rPr>
        <w:t xml:space="preserve"> по порядку регистрации пользователей в системе АЦК-Госзаказ</w:t>
      </w:r>
      <w:r w:rsidR="00D74984">
        <w:rPr>
          <w:rFonts w:ascii="Times New Roman" w:hAnsi="Times New Roman" w:cs="Times New Roman"/>
          <w:b/>
          <w:sz w:val="28"/>
          <w:szCs w:val="28"/>
        </w:rPr>
        <w:t>»</w:t>
      </w:r>
    </w:p>
    <w:p w:rsidR="00E8119D" w:rsidRDefault="00E81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984" w:rsidRPr="00D74984" w:rsidRDefault="00D74984" w:rsidP="00D74984">
      <w:pPr>
        <w:pStyle w:val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4984">
        <w:rPr>
          <w:rFonts w:ascii="Times New Roman" w:eastAsia="Calibri" w:hAnsi="Times New Roman" w:cs="Times New Roman"/>
          <w:b/>
          <w:sz w:val="28"/>
          <w:szCs w:val="28"/>
        </w:rPr>
        <w:t>Порядок регистрации пользователей в системе АЦК-Госзаказ</w:t>
      </w:r>
    </w:p>
    <w:p w:rsidR="00D74984" w:rsidRPr="00D74984" w:rsidRDefault="00D74984" w:rsidP="00D74984">
      <w:pPr>
        <w:pStyle w:val="1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984">
        <w:rPr>
          <w:rFonts w:ascii="Times New Roman" w:eastAsia="Calibri" w:hAnsi="Times New Roman" w:cs="Times New Roman"/>
          <w:sz w:val="28"/>
          <w:szCs w:val="28"/>
        </w:rPr>
        <w:t>Работать в региональной информационной системе Белгородской области "АЦК-Госзаказ", возможно только зарегистрированным пользователем (Заказчиком).</w:t>
      </w:r>
    </w:p>
    <w:p w:rsidR="00D74984" w:rsidRPr="00646E1D" w:rsidRDefault="00D74984" w:rsidP="00D74984">
      <w:pPr>
        <w:pStyle w:val="afa"/>
        <w:spacing w:before="0" w:beforeAutospacing="0"/>
        <w:ind w:firstLine="567"/>
        <w:jc w:val="both"/>
        <w:rPr>
          <w:rFonts w:eastAsia="Calibri"/>
          <w:sz w:val="28"/>
          <w:szCs w:val="28"/>
        </w:rPr>
      </w:pPr>
      <w:r w:rsidRPr="00D74984">
        <w:rPr>
          <w:rFonts w:eastAsia="Calibri"/>
          <w:sz w:val="28"/>
          <w:szCs w:val="28"/>
        </w:rPr>
        <w:t>Регистрацию пользователей осуществляет управление государственного заказа и лицензирования Белгородской области (далее - Управление) (отдел сопровождения информационных систем в сфере закупок).</w:t>
      </w:r>
    </w:p>
    <w:p w:rsidR="00D74984" w:rsidRPr="00E35F51" w:rsidRDefault="00D74984" w:rsidP="00D74984">
      <w:pPr>
        <w:pStyle w:val="afa"/>
        <w:spacing w:before="0" w:beforeAutospacing="0"/>
        <w:jc w:val="center"/>
        <w:rPr>
          <w:sz w:val="28"/>
          <w:szCs w:val="28"/>
        </w:rPr>
      </w:pPr>
      <w:r w:rsidRPr="00E35F51">
        <w:rPr>
          <w:rStyle w:val="afb"/>
          <w:rFonts w:eastAsia="Arial"/>
          <w:sz w:val="28"/>
          <w:szCs w:val="28"/>
        </w:rPr>
        <w:t xml:space="preserve">Для регистрации пользователей в системе "АЦК-Госзаказ" </w:t>
      </w:r>
      <w:r w:rsidR="00E35F51" w:rsidRPr="00E35F51">
        <w:rPr>
          <w:rStyle w:val="afb"/>
          <w:rFonts w:eastAsia="Arial"/>
          <w:sz w:val="28"/>
          <w:szCs w:val="28"/>
        </w:rPr>
        <w:t xml:space="preserve">заказчику </w:t>
      </w:r>
      <w:r w:rsidRPr="00E35F51">
        <w:rPr>
          <w:rStyle w:val="afb"/>
          <w:rFonts w:eastAsia="Arial"/>
          <w:sz w:val="28"/>
          <w:szCs w:val="28"/>
        </w:rPr>
        <w:t>необходимо:</w:t>
      </w:r>
    </w:p>
    <w:p w:rsidR="00D74984" w:rsidRPr="00D74984" w:rsidRDefault="00D74984" w:rsidP="00E35F51">
      <w:pPr>
        <w:pStyle w:val="afa"/>
        <w:spacing w:before="0" w:beforeAutospacing="0"/>
        <w:ind w:firstLine="567"/>
        <w:jc w:val="both"/>
        <w:rPr>
          <w:color w:val="0070C0"/>
          <w:sz w:val="28"/>
          <w:szCs w:val="28"/>
        </w:rPr>
      </w:pPr>
      <w:r w:rsidRPr="00D74984">
        <w:rPr>
          <w:b/>
          <w:bCs/>
          <w:sz w:val="28"/>
          <w:szCs w:val="28"/>
        </w:rPr>
        <w:t>1.</w:t>
      </w:r>
      <w:r w:rsidRPr="00D74984">
        <w:rPr>
          <w:sz w:val="28"/>
          <w:szCs w:val="28"/>
        </w:rPr>
        <w:t xml:space="preserve"> Скачать с сайта </w:t>
      </w:r>
      <w:r w:rsidR="00E35F51">
        <w:rPr>
          <w:sz w:val="28"/>
          <w:szCs w:val="28"/>
        </w:rPr>
        <w:t xml:space="preserve">Управления </w:t>
      </w:r>
      <w:r w:rsidRPr="00D74984">
        <w:rPr>
          <w:sz w:val="28"/>
          <w:szCs w:val="28"/>
        </w:rPr>
        <w:t>belgoszakaz.ru </w:t>
      </w:r>
      <w:hyperlink r:id="rId9" w:history="1">
        <w:r w:rsidRPr="00D74984">
          <w:rPr>
            <w:rStyle w:val="aa"/>
            <w:rFonts w:eastAsia="Arial"/>
            <w:b/>
            <w:bCs/>
            <w:color w:val="0070C0"/>
            <w:sz w:val="28"/>
            <w:szCs w:val="28"/>
          </w:rPr>
          <w:t>универсальный бланк регистрации пользователей (в редактируемом формате)</w:t>
        </w:r>
      </w:hyperlink>
      <w:r w:rsidRPr="00D74984">
        <w:rPr>
          <w:color w:val="0070C0"/>
          <w:sz w:val="28"/>
          <w:szCs w:val="28"/>
        </w:rPr>
        <w:t> </w:t>
      </w:r>
      <w:r w:rsidRPr="00D74984">
        <w:rPr>
          <w:sz w:val="28"/>
          <w:szCs w:val="28"/>
        </w:rPr>
        <w:t>расположенный в разделе </w:t>
      </w:r>
      <w:hyperlink r:id="rId10" w:history="1">
        <w:r w:rsidRPr="00D74984">
          <w:rPr>
            <w:rStyle w:val="aa"/>
            <w:rFonts w:eastAsia="Arial"/>
            <w:b/>
            <w:bCs/>
            <w:color w:val="0070C0"/>
            <w:sz w:val="28"/>
            <w:szCs w:val="28"/>
          </w:rPr>
          <w:t>"О ЗАКУПКАХ - СИСТЕМА АЦК-ГОСЗАКАЗ"</w:t>
        </w:r>
      </w:hyperlink>
    </w:p>
    <w:p w:rsidR="00D74984" w:rsidRDefault="00D74984" w:rsidP="00D74984">
      <w:pPr>
        <w:pStyle w:val="afa"/>
        <w:spacing w:before="0" w:beforeAutospacing="0"/>
      </w:pPr>
      <w:r>
        <w:rPr>
          <w:noProof/>
        </w:rPr>
        <w:drawing>
          <wp:inline distT="0" distB="0" distL="0" distR="0">
            <wp:extent cx="5790565" cy="1274046"/>
            <wp:effectExtent l="0" t="0" r="635" b="2540"/>
            <wp:docPr id="14" name="Рисунок 14" descr="http://belgoszakaz.ru/media/uploads/azk_gz/reg_user/rp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goszakaz.ru/media/uploads/azk_gz/reg_user/rp_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65" cy="127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F51" w:rsidRDefault="00D74984" w:rsidP="00E35F51">
      <w:pPr>
        <w:pStyle w:val="afa"/>
        <w:spacing w:before="0" w:beforeAutospacing="0"/>
        <w:ind w:firstLine="567"/>
        <w:jc w:val="both"/>
        <w:rPr>
          <w:sz w:val="28"/>
          <w:szCs w:val="28"/>
        </w:rPr>
      </w:pPr>
      <w:r w:rsidRPr="00D74984">
        <w:rPr>
          <w:b/>
          <w:bCs/>
          <w:sz w:val="28"/>
          <w:szCs w:val="28"/>
        </w:rPr>
        <w:t>2.</w:t>
      </w:r>
      <w:r w:rsidRPr="00D74984">
        <w:rPr>
          <w:sz w:val="28"/>
          <w:szCs w:val="28"/>
        </w:rPr>
        <w:t> Заказчику необходимо заполнить универсальный бланк регистрации пользователей.</w:t>
      </w:r>
    </w:p>
    <w:p w:rsidR="00E35F51" w:rsidRPr="00E35F51" w:rsidRDefault="00D74984" w:rsidP="00E35F51">
      <w:pPr>
        <w:pStyle w:val="afa"/>
        <w:spacing w:before="0" w:beforeAutospacing="0"/>
        <w:ind w:firstLine="567"/>
        <w:jc w:val="both"/>
        <w:rPr>
          <w:sz w:val="28"/>
          <w:szCs w:val="28"/>
        </w:rPr>
      </w:pPr>
      <w:r w:rsidRPr="00D74984">
        <w:rPr>
          <w:sz w:val="28"/>
          <w:szCs w:val="28"/>
        </w:rPr>
        <w:t>При этом Разделы </w:t>
      </w:r>
      <w:r w:rsidRPr="00D74984">
        <w:rPr>
          <w:b/>
          <w:bCs/>
          <w:sz w:val="28"/>
          <w:szCs w:val="28"/>
        </w:rPr>
        <w:t>«Реквизиты организации», «Адрес организации» и «Контактная информация»</w:t>
      </w:r>
      <w:r w:rsidRPr="00D74984">
        <w:rPr>
          <w:sz w:val="28"/>
          <w:szCs w:val="28"/>
        </w:rPr>
        <w:t> - заполняются </w:t>
      </w:r>
      <w:r w:rsidRPr="00D74984">
        <w:rPr>
          <w:b/>
          <w:bCs/>
          <w:sz w:val="28"/>
          <w:szCs w:val="28"/>
        </w:rPr>
        <w:t>ОБЯЗАТЕЛЬНО</w:t>
      </w:r>
      <w:r w:rsidRPr="00D74984">
        <w:rPr>
          <w:sz w:val="28"/>
          <w:szCs w:val="28"/>
        </w:rPr>
        <w:t> (Для визуальной наглядности разделы выделены </w:t>
      </w:r>
      <w:r w:rsidRPr="00D74984">
        <w:rPr>
          <w:b/>
          <w:bCs/>
          <w:color w:val="FF0000"/>
          <w:sz w:val="28"/>
          <w:szCs w:val="28"/>
        </w:rPr>
        <w:t>красным цветом</w:t>
      </w:r>
      <w:r w:rsidRPr="00D74984">
        <w:rPr>
          <w:sz w:val="28"/>
          <w:szCs w:val="28"/>
        </w:rPr>
        <w:t>).</w:t>
      </w:r>
    </w:p>
    <w:p w:rsidR="00D74984" w:rsidRPr="00D74984" w:rsidRDefault="00D74984" w:rsidP="00E35F51">
      <w:pPr>
        <w:pStyle w:val="afa"/>
        <w:spacing w:before="0" w:beforeAutospacing="0"/>
        <w:ind w:firstLine="567"/>
        <w:jc w:val="both"/>
        <w:rPr>
          <w:sz w:val="28"/>
          <w:szCs w:val="28"/>
        </w:rPr>
      </w:pPr>
      <w:r w:rsidRPr="00D74984">
        <w:rPr>
          <w:sz w:val="28"/>
          <w:szCs w:val="28"/>
        </w:rPr>
        <w:t>Остальные разделы:</w:t>
      </w:r>
    </w:p>
    <w:p w:rsidR="00D74984" w:rsidRPr="00D74984" w:rsidRDefault="00D74984" w:rsidP="00E35F5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4984">
        <w:rPr>
          <w:rFonts w:ascii="Times New Roman" w:hAnsi="Times New Roman" w:cs="Times New Roman"/>
          <w:sz w:val="28"/>
          <w:szCs w:val="28"/>
        </w:rPr>
        <w:t>Информация о контрактной службе или контрактном управляющем,</w:t>
      </w:r>
    </w:p>
    <w:p w:rsidR="00D74984" w:rsidRPr="00D74984" w:rsidRDefault="00D74984" w:rsidP="00E35F5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4984">
        <w:rPr>
          <w:rFonts w:ascii="Times New Roman" w:hAnsi="Times New Roman" w:cs="Times New Roman"/>
          <w:sz w:val="28"/>
          <w:szCs w:val="28"/>
        </w:rPr>
        <w:lastRenderedPageBreak/>
        <w:t>Информация о сотрудниках, которые будут работать в системе,</w:t>
      </w:r>
    </w:p>
    <w:p w:rsidR="00D74984" w:rsidRPr="00D74984" w:rsidRDefault="00D74984" w:rsidP="00E35F5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4984">
        <w:rPr>
          <w:rFonts w:ascii="Times New Roman" w:hAnsi="Times New Roman" w:cs="Times New Roman"/>
          <w:sz w:val="28"/>
          <w:szCs w:val="28"/>
        </w:rPr>
        <w:t>Информация о добавлении, смене сертификата ключа ЭП,</w:t>
      </w:r>
    </w:p>
    <w:p w:rsidR="00D74984" w:rsidRDefault="00D74984" w:rsidP="00E35F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84">
        <w:rPr>
          <w:rFonts w:ascii="Times New Roman" w:hAnsi="Times New Roman" w:cs="Times New Roman"/>
          <w:sz w:val="28"/>
          <w:szCs w:val="28"/>
        </w:rPr>
        <w:t>заполняются по ситуации исходя из сути запроса (Для визуальной наглядности разделы выделены </w:t>
      </w:r>
      <w:r w:rsidRPr="00D74984">
        <w:rPr>
          <w:rFonts w:ascii="Times New Roman" w:hAnsi="Times New Roman" w:cs="Times New Roman"/>
          <w:b/>
          <w:bCs/>
          <w:color w:val="006400"/>
          <w:sz w:val="28"/>
          <w:szCs w:val="28"/>
        </w:rPr>
        <w:t>зеленым цветом</w:t>
      </w:r>
      <w:r w:rsidRPr="00D74984">
        <w:rPr>
          <w:rFonts w:ascii="Times New Roman" w:hAnsi="Times New Roman" w:cs="Times New Roman"/>
          <w:sz w:val="28"/>
          <w:szCs w:val="28"/>
        </w:rPr>
        <w:t>).</w:t>
      </w:r>
    </w:p>
    <w:p w:rsidR="00E35F51" w:rsidRPr="00D74984" w:rsidRDefault="00E35F51" w:rsidP="00E3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F51" w:rsidRDefault="00D74984" w:rsidP="00D74984">
      <w:r>
        <w:rPr>
          <w:noProof/>
        </w:rPr>
        <w:drawing>
          <wp:inline distT="0" distB="0" distL="0" distR="0">
            <wp:extent cx="5704840" cy="6360160"/>
            <wp:effectExtent l="0" t="0" r="0" b="2540"/>
            <wp:docPr id="13" name="Рисунок 13" descr="http://belgoszakaz.ru/media/uploads/azk_gz/reg_user/r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lgoszakaz.ru/media/uploads/azk_gz/reg_user/rp_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636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D74984" w:rsidRDefault="00D74984" w:rsidP="00E35F51">
      <w:pPr>
        <w:jc w:val="center"/>
      </w:pPr>
      <w:r>
        <w:rPr>
          <w:noProof/>
        </w:rPr>
        <w:lastRenderedPageBreak/>
        <w:drawing>
          <wp:inline distT="0" distB="0" distL="0" distR="0">
            <wp:extent cx="5227320" cy="2647950"/>
            <wp:effectExtent l="0" t="0" r="0" b="0"/>
            <wp:docPr id="12" name="Рисунок 12" descr="http://belgoszakaz.ru/media/uploads/azk_gz/reg_user/rp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lgoszakaz.ru/media/uploads/azk_gz/reg_user/rp_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F51" w:rsidRDefault="00D74984" w:rsidP="00E35F51">
      <w:pPr>
        <w:pStyle w:val="afa"/>
        <w:spacing w:before="0" w:beforeAutospacing="0" w:after="0" w:afterAutospacing="0"/>
        <w:ind w:firstLine="567"/>
        <w:jc w:val="both"/>
        <w:rPr>
          <w:color w:val="0070C0"/>
          <w:sz w:val="28"/>
          <w:szCs w:val="28"/>
        </w:rPr>
      </w:pPr>
      <w:r w:rsidRPr="00E35F51">
        <w:rPr>
          <w:b/>
          <w:bCs/>
          <w:sz w:val="28"/>
          <w:szCs w:val="28"/>
        </w:rPr>
        <w:t>3.</w:t>
      </w:r>
      <w:r w:rsidRPr="00E35F51">
        <w:rPr>
          <w:sz w:val="28"/>
          <w:szCs w:val="28"/>
        </w:rPr>
        <w:t> Заполненную форму регистрации пользователей (в редактируемом формате) необходимо отправить на адрес электронной почты </w:t>
      </w:r>
      <w:hyperlink r:id="rId14" w:history="1">
        <w:r w:rsidRPr="00E35F51">
          <w:rPr>
            <w:rStyle w:val="aa"/>
            <w:rFonts w:eastAsia="Arial"/>
            <w:b/>
            <w:bCs/>
            <w:color w:val="0070C0"/>
            <w:sz w:val="28"/>
            <w:szCs w:val="28"/>
          </w:rPr>
          <w:t>belgoszakaz@mail.ru</w:t>
        </w:r>
      </w:hyperlink>
    </w:p>
    <w:p w:rsidR="00D74984" w:rsidRPr="00E35F51" w:rsidRDefault="00D74984" w:rsidP="00E35F51">
      <w:pPr>
        <w:pStyle w:val="af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5F51">
        <w:rPr>
          <w:sz w:val="28"/>
          <w:szCs w:val="28"/>
        </w:rPr>
        <w:t>В случае если Заказчику необходимо привязать (заменить) сертификат открытого ключа руководителя организации, то вместе с анкетой необходимо отправить сертификат открытого ключа (файл с расширением </w:t>
      </w:r>
      <w:r w:rsidRPr="00E35F51">
        <w:rPr>
          <w:b/>
          <w:bCs/>
          <w:sz w:val="28"/>
          <w:szCs w:val="28"/>
        </w:rPr>
        <w:t>*.</w:t>
      </w:r>
      <w:proofErr w:type="spellStart"/>
      <w:r w:rsidRPr="00E35F51">
        <w:rPr>
          <w:b/>
          <w:bCs/>
          <w:sz w:val="28"/>
          <w:szCs w:val="28"/>
        </w:rPr>
        <w:t>cer</w:t>
      </w:r>
      <w:proofErr w:type="spellEnd"/>
      <w:r w:rsidRPr="00E35F51">
        <w:rPr>
          <w:sz w:val="28"/>
          <w:szCs w:val="28"/>
        </w:rPr>
        <w:t>)</w:t>
      </w:r>
    </w:p>
    <w:p w:rsidR="00D74984" w:rsidRDefault="00D74984" w:rsidP="00D74984">
      <w:r>
        <w:rPr>
          <w:noProof/>
        </w:rPr>
        <w:drawing>
          <wp:inline distT="0" distB="0" distL="0" distR="0">
            <wp:extent cx="6267450" cy="3547318"/>
            <wp:effectExtent l="0" t="0" r="0" b="0"/>
            <wp:docPr id="11" name="Рисунок 11" descr="http://belgoszakaz.ru/media/uploads/azk_gz/reg_user/rp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lgoszakaz.ru/media/uploads/azk_gz/reg_user/rp_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4" cy="354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984" w:rsidRPr="00E35F51" w:rsidRDefault="00D74984" w:rsidP="00E35F51">
      <w:pPr>
        <w:pStyle w:val="afa"/>
        <w:spacing w:before="0" w:beforeAutospacing="0"/>
        <w:ind w:firstLine="567"/>
        <w:jc w:val="both"/>
        <w:rPr>
          <w:sz w:val="28"/>
          <w:szCs w:val="28"/>
        </w:rPr>
      </w:pPr>
      <w:r w:rsidRPr="00E35F51">
        <w:rPr>
          <w:b/>
          <w:bCs/>
          <w:sz w:val="28"/>
          <w:szCs w:val="28"/>
        </w:rPr>
        <w:t>4.</w:t>
      </w:r>
      <w:r w:rsidRPr="00E35F51">
        <w:rPr>
          <w:sz w:val="28"/>
          <w:szCs w:val="28"/>
        </w:rPr>
        <w:t> После получения заполненной формы регистрации пользователей специалист Управления в порядке поступления писем на электронную почту:</w:t>
      </w:r>
    </w:p>
    <w:p w:rsidR="00D74984" w:rsidRPr="00E35F51" w:rsidRDefault="00D74984" w:rsidP="00E35F5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hAnsi="Times New Roman" w:cs="Times New Roman"/>
          <w:sz w:val="28"/>
          <w:szCs w:val="28"/>
        </w:rPr>
        <w:t>проверяет актуальность всех заполненных реквизитов организации (</w:t>
      </w:r>
      <w:r w:rsidRPr="00E35F51">
        <w:rPr>
          <w:rFonts w:ascii="Times New Roman" w:hAnsi="Times New Roman" w:cs="Times New Roman"/>
          <w:color w:val="FF0000"/>
          <w:sz w:val="28"/>
          <w:szCs w:val="28"/>
        </w:rPr>
        <w:t>красные поля</w:t>
      </w:r>
      <w:r w:rsidRPr="00E35F51">
        <w:rPr>
          <w:rFonts w:ascii="Times New Roman" w:hAnsi="Times New Roman" w:cs="Times New Roman"/>
          <w:sz w:val="28"/>
          <w:szCs w:val="28"/>
        </w:rPr>
        <w:t>),</w:t>
      </w:r>
    </w:p>
    <w:p w:rsidR="00D74984" w:rsidRPr="00E35F51" w:rsidRDefault="00D74984" w:rsidP="00E35F5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hAnsi="Times New Roman" w:cs="Times New Roman"/>
          <w:sz w:val="28"/>
          <w:szCs w:val="28"/>
        </w:rPr>
        <w:t>вносит сведения о контрактной службе организации,</w:t>
      </w:r>
    </w:p>
    <w:p w:rsidR="00D74984" w:rsidRPr="00E35F51" w:rsidRDefault="00D74984" w:rsidP="00E35F5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hAnsi="Times New Roman" w:cs="Times New Roman"/>
          <w:sz w:val="28"/>
          <w:szCs w:val="28"/>
        </w:rPr>
        <w:t>регистрирует пользователей указанных в форме,</w:t>
      </w:r>
    </w:p>
    <w:p w:rsidR="00D74984" w:rsidRPr="00E35F51" w:rsidRDefault="00D74984" w:rsidP="00E35F5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hAnsi="Times New Roman" w:cs="Times New Roman"/>
          <w:sz w:val="28"/>
          <w:szCs w:val="28"/>
        </w:rPr>
        <w:lastRenderedPageBreak/>
        <w:t>привязывает (заменяет) сертификат открытого ключа руководителя организации.</w:t>
      </w:r>
    </w:p>
    <w:p w:rsidR="00D74984" w:rsidRPr="00E35F51" w:rsidRDefault="00D74984" w:rsidP="00E35F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hAnsi="Times New Roman" w:cs="Times New Roman"/>
          <w:b/>
          <w:bCs/>
          <w:sz w:val="28"/>
          <w:szCs w:val="28"/>
        </w:rPr>
        <w:t xml:space="preserve">(Обработка писем </w:t>
      </w:r>
      <w:proofErr w:type="gramStart"/>
      <w:r w:rsidRPr="00E35F51">
        <w:rPr>
          <w:rFonts w:ascii="Times New Roman" w:hAnsi="Times New Roman" w:cs="Times New Roman"/>
          <w:b/>
          <w:bCs/>
          <w:sz w:val="28"/>
          <w:szCs w:val="28"/>
        </w:rPr>
        <w:t>осущ</w:t>
      </w:r>
      <w:r w:rsidR="00E35F51">
        <w:rPr>
          <w:rFonts w:ascii="Times New Roman" w:hAnsi="Times New Roman" w:cs="Times New Roman"/>
          <w:b/>
          <w:bCs/>
          <w:sz w:val="28"/>
          <w:szCs w:val="28"/>
        </w:rPr>
        <w:t>ествляется</w:t>
      </w:r>
      <w:proofErr w:type="gramEnd"/>
      <w:r w:rsidR="00E35F51">
        <w:rPr>
          <w:rFonts w:ascii="Times New Roman" w:hAnsi="Times New Roman" w:cs="Times New Roman"/>
          <w:b/>
          <w:bCs/>
          <w:sz w:val="28"/>
          <w:szCs w:val="28"/>
        </w:rPr>
        <w:t xml:space="preserve"> как правило в течение</w:t>
      </w:r>
      <w:r w:rsidRPr="00E35F51">
        <w:rPr>
          <w:rFonts w:ascii="Times New Roman" w:hAnsi="Times New Roman" w:cs="Times New Roman"/>
          <w:b/>
          <w:bCs/>
          <w:sz w:val="28"/>
          <w:szCs w:val="28"/>
        </w:rPr>
        <w:t xml:space="preserve"> рабочего дня, когда было получено письмо. </w:t>
      </w:r>
      <w:proofErr w:type="gramStart"/>
      <w:r w:rsidRPr="00E35F51">
        <w:rPr>
          <w:rFonts w:ascii="Times New Roman" w:hAnsi="Times New Roman" w:cs="Times New Roman"/>
          <w:b/>
          <w:bCs/>
          <w:sz w:val="28"/>
          <w:szCs w:val="28"/>
        </w:rPr>
        <w:t>В случае поступления большого количества запросов, обработка осуществляется в течени</w:t>
      </w:r>
      <w:r w:rsidR="00E35F5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35F51">
        <w:rPr>
          <w:rFonts w:ascii="Times New Roman" w:hAnsi="Times New Roman" w:cs="Times New Roman"/>
          <w:b/>
          <w:bCs/>
          <w:sz w:val="28"/>
          <w:szCs w:val="28"/>
        </w:rPr>
        <w:t xml:space="preserve"> 2-3 рабочих дней)</w:t>
      </w:r>
      <w:r w:rsidR="00E35F51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D74984" w:rsidRPr="00E35F51" w:rsidRDefault="00D74984" w:rsidP="00E35F51">
      <w:pPr>
        <w:pStyle w:val="afa"/>
        <w:spacing w:before="0" w:beforeAutospacing="0"/>
        <w:ind w:firstLine="567"/>
        <w:jc w:val="both"/>
        <w:rPr>
          <w:sz w:val="28"/>
          <w:szCs w:val="28"/>
        </w:rPr>
      </w:pPr>
      <w:r w:rsidRPr="00E35F51">
        <w:rPr>
          <w:b/>
          <w:bCs/>
          <w:sz w:val="28"/>
          <w:szCs w:val="28"/>
        </w:rPr>
        <w:t>5.</w:t>
      </w:r>
      <w:r w:rsidRPr="00E35F51">
        <w:rPr>
          <w:sz w:val="28"/>
          <w:szCs w:val="28"/>
        </w:rPr>
        <w:t> После обработки формы регистрации пользователей специалист Управления уведомляет Заказчика по электронн</w:t>
      </w:r>
      <w:r w:rsidR="00E35F51">
        <w:rPr>
          <w:sz w:val="28"/>
          <w:szCs w:val="28"/>
        </w:rPr>
        <w:t>ой почте (с которой пришла форма</w:t>
      </w:r>
      <w:r w:rsidRPr="00E35F51">
        <w:rPr>
          <w:sz w:val="28"/>
          <w:szCs w:val="28"/>
        </w:rPr>
        <w:t xml:space="preserve"> регистрации пользователей) о регистрации пользователей (замене сертификата).</w:t>
      </w:r>
    </w:p>
    <w:p w:rsidR="000B48FB" w:rsidRDefault="000B48FB" w:rsidP="00D7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8FB" w:rsidRDefault="000B4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8FB" w:rsidRDefault="000B4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F51" w:rsidRDefault="00E35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8FB" w:rsidRDefault="000B4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8FB" w:rsidRDefault="000B4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8FB" w:rsidRDefault="000B4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8FB" w:rsidRDefault="000B4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B1" w:rsidRPr="000B48FB" w:rsidRDefault="00313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62"/>
      </w:tblGrid>
      <w:tr w:rsidR="003B4B05" w:rsidRPr="003B4B05" w:rsidTr="006378ED">
        <w:trPr>
          <w:trHeight w:val="1005"/>
        </w:trPr>
        <w:tc>
          <w:tcPr>
            <w:tcW w:w="4786" w:type="dxa"/>
          </w:tcPr>
          <w:p w:rsidR="005F4B33" w:rsidRPr="003B4B05" w:rsidRDefault="00D6066C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сопровождения информационных систем в сфере закупок управления государственного заказа и лицензирования Белгородской области</w:t>
            </w:r>
          </w:p>
          <w:p w:rsidR="005F4B33" w:rsidRPr="003B4B05" w:rsidRDefault="00EF7840" w:rsidP="000A2850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B05">
              <w:rPr>
                <w:rFonts w:ascii="Times New Roman" w:hAnsi="Times New Roman" w:cs="Times New Roman"/>
                <w:sz w:val="28"/>
                <w:szCs w:val="28"/>
              </w:rPr>
              <w:t xml:space="preserve">член рабочей группы </w:t>
            </w:r>
            <w:r w:rsidR="000A2850" w:rsidRPr="003B4B05">
              <w:rPr>
                <w:rFonts w:ascii="Times New Roman" w:hAnsi="Times New Roman" w:cs="Times New Roman"/>
                <w:sz w:val="28"/>
                <w:szCs w:val="28"/>
              </w:rPr>
              <w:t>(Р</w:t>
            </w:r>
            <w:r w:rsidRPr="003B4B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62" w:type="dxa"/>
            <w:vAlign w:val="bottom"/>
          </w:tcPr>
          <w:p w:rsidR="005F4B33" w:rsidRPr="003B4B05" w:rsidRDefault="00D6066C" w:rsidP="00D606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8A0F313" wp14:editId="019A0150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-332740</wp:posOffset>
                  </wp:positionV>
                  <wp:extent cx="691515" cy="508635"/>
                  <wp:effectExtent l="0" t="0" r="0" b="571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епин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B4B05" w:rsidRPr="003B4B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B4B05" w:rsidRPr="003B4B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Карепин</w:t>
            </w:r>
          </w:p>
        </w:tc>
      </w:tr>
    </w:tbl>
    <w:p w:rsidR="00E35F51" w:rsidRDefault="00E35F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4B33" w:rsidRDefault="00E35F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7840" w:rsidRPr="003B4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04F9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EF7840" w:rsidRPr="003B4B05">
        <w:rPr>
          <w:rFonts w:ascii="Times New Roman" w:hAnsi="Times New Roman" w:cs="Times New Roman"/>
          <w:sz w:val="28"/>
          <w:szCs w:val="28"/>
        </w:rPr>
        <w:t xml:space="preserve"> » </w:t>
      </w:r>
      <w:r w:rsidR="000B48FB">
        <w:rPr>
          <w:rFonts w:ascii="Times New Roman" w:hAnsi="Times New Roman" w:cs="Times New Roman"/>
          <w:sz w:val="28"/>
          <w:szCs w:val="28"/>
        </w:rPr>
        <w:t>октября</w:t>
      </w:r>
      <w:r w:rsidR="00EF7840" w:rsidRPr="003B4B05">
        <w:rPr>
          <w:rFonts w:ascii="Times New Roman" w:hAnsi="Times New Roman" w:cs="Times New Roman"/>
          <w:sz w:val="28"/>
          <w:szCs w:val="28"/>
        </w:rPr>
        <w:t xml:space="preserve"> </w:t>
      </w:r>
      <w:r w:rsidR="00321B55">
        <w:rPr>
          <w:rFonts w:ascii="Times New Roman" w:hAnsi="Times New Roman" w:cs="Times New Roman"/>
          <w:sz w:val="28"/>
          <w:szCs w:val="28"/>
        </w:rPr>
        <w:t>2020</w:t>
      </w:r>
      <w:r w:rsidR="00EF7840" w:rsidRPr="003B4B0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5F51" w:rsidRDefault="00E35F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5F51" w:rsidRDefault="00E35F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5F51" w:rsidRPr="003B4B05" w:rsidRDefault="00E35F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72"/>
      </w:tblGrid>
      <w:tr w:rsidR="003B4B05" w:rsidRPr="003B4B05" w:rsidTr="006378ED">
        <w:trPr>
          <w:trHeight w:val="960"/>
        </w:trPr>
        <w:tc>
          <w:tcPr>
            <w:tcW w:w="4786" w:type="dxa"/>
          </w:tcPr>
          <w:p w:rsidR="00852A8A" w:rsidRPr="00852A8A" w:rsidRDefault="003B4B05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B0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сопровождения информационных систем в сфере закупок управления государственного заказа и лицензирования </w:t>
            </w:r>
          </w:p>
          <w:p w:rsidR="005F4B33" w:rsidRPr="003B4B05" w:rsidRDefault="003B4B05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B05">
              <w:rPr>
                <w:rFonts w:ascii="Times New Roman" w:hAnsi="Times New Roman" w:cs="Times New Roman"/>
                <w:sz w:val="28"/>
                <w:szCs w:val="28"/>
              </w:rPr>
              <w:t>Белгородской области</w:t>
            </w:r>
          </w:p>
        </w:tc>
        <w:tc>
          <w:tcPr>
            <w:tcW w:w="4872" w:type="dxa"/>
            <w:vAlign w:val="bottom"/>
          </w:tcPr>
          <w:p w:rsidR="005F4B33" w:rsidRPr="003B4B05" w:rsidRDefault="00321B55" w:rsidP="00321B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7215" behindDoc="1" locked="0" layoutInCell="1" allowOverlap="1" wp14:anchorId="59A20C6C" wp14:editId="38C3611A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-457200</wp:posOffset>
                  </wp:positionV>
                  <wp:extent cx="950595" cy="673100"/>
                  <wp:effectExtent l="0" t="0" r="190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ухарев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4B05" w:rsidRPr="003B4B05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="003B4B05" w:rsidRPr="003B4B05">
              <w:rPr>
                <w:rFonts w:ascii="Times New Roman" w:hAnsi="Times New Roman" w:cs="Times New Roman"/>
                <w:sz w:val="28"/>
                <w:szCs w:val="28"/>
              </w:rPr>
              <w:t>Кухарев</w:t>
            </w:r>
            <w:proofErr w:type="spellEnd"/>
          </w:p>
        </w:tc>
      </w:tr>
    </w:tbl>
    <w:p w:rsidR="005F4B33" w:rsidRDefault="005F4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B33" w:rsidRDefault="00EF78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204F98">
        <w:rPr>
          <w:rFonts w:ascii="Times New Roman" w:hAnsi="Times New Roman" w:cs="Times New Roman"/>
          <w:sz w:val="28"/>
          <w:szCs w:val="28"/>
        </w:rPr>
        <w:t>1</w:t>
      </w:r>
      <w:r w:rsidR="00204F98"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» </w:t>
      </w:r>
      <w:r w:rsidR="000B48FB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21B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5F4B33">
      <w:headerReference w:type="default" r:id="rId17"/>
      <w:footnotePr>
        <w:numRestart w:val="eachPage"/>
      </w:footnotePr>
      <w:pgSz w:w="11906" w:h="16838"/>
      <w:pgMar w:top="42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F1" w:rsidRDefault="00646FF1">
      <w:pPr>
        <w:spacing w:after="0" w:line="240" w:lineRule="auto"/>
      </w:pPr>
      <w:r>
        <w:separator/>
      </w:r>
    </w:p>
  </w:endnote>
  <w:endnote w:type="continuationSeparator" w:id="0">
    <w:p w:rsidR="00646FF1" w:rsidRDefault="0064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F1" w:rsidRDefault="00646FF1">
      <w:pPr>
        <w:spacing w:after="0" w:line="240" w:lineRule="auto"/>
      </w:pPr>
      <w:r>
        <w:separator/>
      </w:r>
    </w:p>
  </w:footnote>
  <w:footnote w:type="continuationSeparator" w:id="0">
    <w:p w:rsidR="00646FF1" w:rsidRDefault="0064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66209"/>
      <w:docPartObj>
        <w:docPartGallery w:val="Page Numbers (Top of Page)"/>
        <w:docPartUnique/>
      </w:docPartObj>
    </w:sdtPr>
    <w:sdtEndPr/>
    <w:sdtContent>
      <w:p w:rsidR="005F4B33" w:rsidRDefault="00EF784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F98">
          <w:rPr>
            <w:noProof/>
          </w:rPr>
          <w:t>2</w:t>
        </w:r>
        <w:r>
          <w:fldChar w:fldCharType="end"/>
        </w:r>
      </w:p>
    </w:sdtContent>
  </w:sdt>
  <w:p w:rsidR="005F4B33" w:rsidRDefault="005F4B3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185"/>
    <w:multiLevelType w:val="multilevel"/>
    <w:tmpl w:val="DFB6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461E1"/>
    <w:multiLevelType w:val="hybridMultilevel"/>
    <w:tmpl w:val="9F6468BE"/>
    <w:lvl w:ilvl="0" w:tplc="9C5C1B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3D42A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4C216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B763B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84480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46CC3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61659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5A6E3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ED0D6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">
    <w:nsid w:val="4B6B18E7"/>
    <w:multiLevelType w:val="hybridMultilevel"/>
    <w:tmpl w:val="2EF85774"/>
    <w:lvl w:ilvl="0" w:tplc="7C94B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384A68">
      <w:start w:val="1"/>
      <w:numFmt w:val="lowerLetter"/>
      <w:lvlText w:val="%2."/>
      <w:lvlJc w:val="left"/>
      <w:pPr>
        <w:ind w:left="1789" w:hanging="360"/>
      </w:pPr>
    </w:lvl>
    <w:lvl w:ilvl="2" w:tplc="EE98F5A0">
      <w:start w:val="1"/>
      <w:numFmt w:val="lowerRoman"/>
      <w:lvlText w:val="%3."/>
      <w:lvlJc w:val="right"/>
      <w:pPr>
        <w:ind w:left="2509" w:hanging="180"/>
      </w:pPr>
    </w:lvl>
    <w:lvl w:ilvl="3" w:tplc="AED49D6A">
      <w:start w:val="1"/>
      <w:numFmt w:val="decimal"/>
      <w:lvlText w:val="%4."/>
      <w:lvlJc w:val="left"/>
      <w:pPr>
        <w:ind w:left="3229" w:hanging="360"/>
      </w:pPr>
    </w:lvl>
    <w:lvl w:ilvl="4" w:tplc="89307BFE">
      <w:start w:val="1"/>
      <w:numFmt w:val="lowerLetter"/>
      <w:lvlText w:val="%5."/>
      <w:lvlJc w:val="left"/>
      <w:pPr>
        <w:ind w:left="3949" w:hanging="360"/>
      </w:pPr>
    </w:lvl>
    <w:lvl w:ilvl="5" w:tplc="2B6E661E">
      <w:start w:val="1"/>
      <w:numFmt w:val="lowerRoman"/>
      <w:lvlText w:val="%6."/>
      <w:lvlJc w:val="right"/>
      <w:pPr>
        <w:ind w:left="4669" w:hanging="180"/>
      </w:pPr>
    </w:lvl>
    <w:lvl w:ilvl="6" w:tplc="04686CB0">
      <w:start w:val="1"/>
      <w:numFmt w:val="decimal"/>
      <w:lvlText w:val="%7."/>
      <w:lvlJc w:val="left"/>
      <w:pPr>
        <w:ind w:left="5389" w:hanging="360"/>
      </w:pPr>
    </w:lvl>
    <w:lvl w:ilvl="7" w:tplc="2DE0573C">
      <w:start w:val="1"/>
      <w:numFmt w:val="lowerLetter"/>
      <w:lvlText w:val="%8."/>
      <w:lvlJc w:val="left"/>
      <w:pPr>
        <w:ind w:left="6109" w:hanging="360"/>
      </w:pPr>
    </w:lvl>
    <w:lvl w:ilvl="8" w:tplc="0A0A9D4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D37C85"/>
    <w:multiLevelType w:val="multilevel"/>
    <w:tmpl w:val="A6AE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272C7B"/>
    <w:multiLevelType w:val="hybridMultilevel"/>
    <w:tmpl w:val="DD56E6D0"/>
    <w:lvl w:ilvl="0" w:tplc="C8367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DE29E4"/>
    <w:multiLevelType w:val="hybridMultilevel"/>
    <w:tmpl w:val="A516C0F0"/>
    <w:lvl w:ilvl="0" w:tplc="421456B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B394CB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76843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35A4A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9B6CF6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9EABD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4047C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D10E52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7446E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33"/>
    <w:rsid w:val="00020404"/>
    <w:rsid w:val="000A2850"/>
    <w:rsid w:val="000B48FB"/>
    <w:rsid w:val="00121B4E"/>
    <w:rsid w:val="001A4FFA"/>
    <w:rsid w:val="00204F98"/>
    <w:rsid w:val="00305BCA"/>
    <w:rsid w:val="003137B1"/>
    <w:rsid w:val="00321B55"/>
    <w:rsid w:val="0035362A"/>
    <w:rsid w:val="0037249A"/>
    <w:rsid w:val="003B4B05"/>
    <w:rsid w:val="003D5AD9"/>
    <w:rsid w:val="00476841"/>
    <w:rsid w:val="00497647"/>
    <w:rsid w:val="00584E89"/>
    <w:rsid w:val="005F4B33"/>
    <w:rsid w:val="006378ED"/>
    <w:rsid w:val="00646E1D"/>
    <w:rsid w:val="00646FF1"/>
    <w:rsid w:val="007241E7"/>
    <w:rsid w:val="008240E7"/>
    <w:rsid w:val="00852A8A"/>
    <w:rsid w:val="008A6119"/>
    <w:rsid w:val="009B5E89"/>
    <w:rsid w:val="009E5DE9"/>
    <w:rsid w:val="00AB776F"/>
    <w:rsid w:val="00B84040"/>
    <w:rsid w:val="00B90D19"/>
    <w:rsid w:val="00C77D60"/>
    <w:rsid w:val="00CC4049"/>
    <w:rsid w:val="00CD3CE5"/>
    <w:rsid w:val="00D354CC"/>
    <w:rsid w:val="00D6066C"/>
    <w:rsid w:val="00D74984"/>
    <w:rsid w:val="00DE67B5"/>
    <w:rsid w:val="00E35F51"/>
    <w:rsid w:val="00E67BE1"/>
    <w:rsid w:val="00E8119D"/>
    <w:rsid w:val="00EF7840"/>
    <w:rsid w:val="00F214B9"/>
    <w:rsid w:val="00F240BB"/>
    <w:rsid w:val="00F4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pPr>
      <w:spacing w:after="0" w:line="240" w:lineRule="auto"/>
    </w:pPr>
  </w:style>
  <w:style w:type="character" w:customStyle="1" w:styleId="af4">
    <w:name w:val="Без интервала Знак"/>
    <w:basedOn w:val="a0"/>
    <w:link w:val="af3"/>
    <w:uiPriority w:val="1"/>
    <w:rPr>
      <w:rFonts w:eastAsia="Calibri"/>
    </w:rPr>
  </w:style>
  <w:style w:type="paragraph" w:styleId="af5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476841"/>
    <w:rPr>
      <w:color w:val="800080" w:themeColor="followedHyperlink"/>
      <w:u w:val="single"/>
    </w:rPr>
  </w:style>
  <w:style w:type="paragraph" w:styleId="afa">
    <w:name w:val="Normal (Web)"/>
    <w:basedOn w:val="a"/>
    <w:uiPriority w:val="99"/>
    <w:semiHidden/>
    <w:unhideWhenUsed/>
    <w:rsid w:val="00D749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D749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pPr>
      <w:spacing w:after="0" w:line="240" w:lineRule="auto"/>
    </w:pPr>
  </w:style>
  <w:style w:type="character" w:customStyle="1" w:styleId="af4">
    <w:name w:val="Без интервала Знак"/>
    <w:basedOn w:val="a0"/>
    <w:link w:val="af3"/>
    <w:uiPriority w:val="1"/>
    <w:rPr>
      <w:rFonts w:eastAsia="Calibri"/>
    </w:rPr>
  </w:style>
  <w:style w:type="paragraph" w:styleId="af5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476841"/>
    <w:rPr>
      <w:color w:val="800080" w:themeColor="followedHyperlink"/>
      <w:u w:val="single"/>
    </w:rPr>
  </w:style>
  <w:style w:type="paragraph" w:styleId="afa">
    <w:name w:val="Normal (Web)"/>
    <w:basedOn w:val="a"/>
    <w:uiPriority w:val="99"/>
    <w:semiHidden/>
    <w:unhideWhenUsed/>
    <w:rsid w:val="00D749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D74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belgoszakaz.ru/zakupki/sistema-ack-goszaka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elgoszakaz.ru/media/site_platform_media/2020/8/11/universalnayaforma.docx" TargetMode="External"/><Relationship Id="rId14" Type="http://schemas.openxmlformats.org/officeDocument/2006/relationships/hyperlink" Target="mailto:belgoszaka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в АИС «Проектное управление», наименование проекта</vt:lpstr>
    </vt:vector>
  </TitlesOfParts>
  <Company>Ya Blondinko Edition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в АИС «Проектное управление», наименование проекта</dc:title>
  <dc:creator>chernova_my</dc:creator>
  <cp:lastModifiedBy>Виталий Карепин</cp:lastModifiedBy>
  <cp:revision>5</cp:revision>
  <dcterms:created xsi:type="dcterms:W3CDTF">2020-10-26T11:32:00Z</dcterms:created>
  <dcterms:modified xsi:type="dcterms:W3CDTF">2020-10-26T11:34:00Z</dcterms:modified>
</cp:coreProperties>
</file>